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E327" w14:textId="77777777" w:rsidR="00822DC4" w:rsidRPr="009E44B4" w:rsidRDefault="00822DC4" w:rsidP="008E78AA">
      <w:pPr>
        <w:tabs>
          <w:tab w:val="center" w:pos="5755"/>
          <w:tab w:val="left" w:pos="8460"/>
        </w:tabs>
        <w:jc w:val="center"/>
        <w:rPr>
          <w:rFonts w:ascii="標楷體" w:eastAsia="標楷體" w:hAnsi="標楷體"/>
          <w:sz w:val="40"/>
          <w:szCs w:val="40"/>
        </w:rPr>
      </w:pPr>
      <w:r w:rsidRPr="009E44B4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87"/>
        <w:gridCol w:w="201"/>
        <w:gridCol w:w="1701"/>
        <w:gridCol w:w="1281"/>
        <w:gridCol w:w="284"/>
        <w:gridCol w:w="850"/>
        <w:gridCol w:w="1129"/>
      </w:tblGrid>
      <w:tr w:rsidR="00216155" w:rsidRPr="007C6ABE" w14:paraId="5FA5D6EF" w14:textId="77777777" w:rsidTr="00FD2BE8">
        <w:trPr>
          <w:trHeight w:val="557"/>
        </w:trPr>
        <w:tc>
          <w:tcPr>
            <w:tcW w:w="2694" w:type="dxa"/>
          </w:tcPr>
          <w:p w14:paraId="4E1B1B38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姓名（中文）</w:t>
            </w:r>
          </w:p>
        </w:tc>
        <w:tc>
          <w:tcPr>
            <w:tcW w:w="2688" w:type="dxa"/>
            <w:gridSpan w:val="2"/>
          </w:tcPr>
          <w:p w14:paraId="00F01B33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6501D91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姓名（英文）</w:t>
            </w:r>
          </w:p>
        </w:tc>
        <w:tc>
          <w:tcPr>
            <w:tcW w:w="3544" w:type="dxa"/>
            <w:gridSpan w:val="4"/>
          </w:tcPr>
          <w:p w14:paraId="1A8AF355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22DC4" w:rsidRPr="007C6ABE" w14:paraId="3DCE860F" w14:textId="77777777" w:rsidTr="00FD2BE8">
        <w:trPr>
          <w:trHeight w:val="563"/>
        </w:trPr>
        <w:tc>
          <w:tcPr>
            <w:tcW w:w="2694" w:type="dxa"/>
          </w:tcPr>
          <w:p w14:paraId="78338937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通訊地址</w:t>
            </w:r>
          </w:p>
        </w:tc>
        <w:tc>
          <w:tcPr>
            <w:tcW w:w="7933" w:type="dxa"/>
            <w:gridSpan w:val="7"/>
          </w:tcPr>
          <w:p w14:paraId="6C240B33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16155" w:rsidRPr="007C6ABE" w14:paraId="5FBF9359" w14:textId="77777777" w:rsidTr="00FD2BE8">
        <w:trPr>
          <w:trHeight w:val="686"/>
        </w:trPr>
        <w:tc>
          <w:tcPr>
            <w:tcW w:w="2694" w:type="dxa"/>
          </w:tcPr>
          <w:p w14:paraId="36F9C1E5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香港身份證號碼</w:t>
            </w:r>
          </w:p>
        </w:tc>
        <w:tc>
          <w:tcPr>
            <w:tcW w:w="2688" w:type="dxa"/>
            <w:gridSpan w:val="2"/>
          </w:tcPr>
          <w:p w14:paraId="26903CDE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67BDFDA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年齡</w:t>
            </w:r>
          </w:p>
        </w:tc>
        <w:tc>
          <w:tcPr>
            <w:tcW w:w="1565" w:type="dxa"/>
            <w:gridSpan w:val="2"/>
          </w:tcPr>
          <w:p w14:paraId="59476172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2272358C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性別</w:t>
            </w:r>
          </w:p>
        </w:tc>
        <w:tc>
          <w:tcPr>
            <w:tcW w:w="1129" w:type="dxa"/>
          </w:tcPr>
          <w:p w14:paraId="127CFB40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16155" w:rsidRPr="007C6ABE" w14:paraId="4E0DA034" w14:textId="77777777" w:rsidTr="00FD2BE8">
        <w:trPr>
          <w:trHeight w:val="686"/>
        </w:trPr>
        <w:tc>
          <w:tcPr>
            <w:tcW w:w="2694" w:type="dxa"/>
          </w:tcPr>
          <w:p w14:paraId="5384BA03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聯絡電話</w:t>
            </w:r>
          </w:p>
        </w:tc>
        <w:tc>
          <w:tcPr>
            <w:tcW w:w="2688" w:type="dxa"/>
            <w:gridSpan w:val="2"/>
          </w:tcPr>
          <w:p w14:paraId="25E0E886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451194" w14:textId="77777777" w:rsidR="0068282C" w:rsidRPr="009E44B4" w:rsidRDefault="00822DC4" w:rsidP="00E552DB">
            <w:pPr>
              <w:spacing w:line="360" w:lineRule="auto"/>
              <w:jc w:val="center"/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電子郵箱</w:t>
            </w:r>
          </w:p>
        </w:tc>
        <w:tc>
          <w:tcPr>
            <w:tcW w:w="3544" w:type="dxa"/>
            <w:gridSpan w:val="4"/>
          </w:tcPr>
          <w:p w14:paraId="34C03DBF" w14:textId="77777777" w:rsidR="00822DC4" w:rsidRPr="009E44B4" w:rsidRDefault="005E6119" w:rsidP="00E552DB">
            <w:pPr>
              <w:spacing w:line="240" w:lineRule="auto"/>
              <w:rPr>
                <w:rFonts w:ascii="Arial" w:eastAsia="SimSun" w:hAnsi="Arial" w:cs="Arial"/>
                <w:color w:val="000000"/>
                <w:sz w:val="24"/>
                <w:szCs w:val="24"/>
                <w:lang w:val="en-GB"/>
              </w:rPr>
            </w:pPr>
            <w:r w:rsidRPr="0020128D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GB"/>
              </w:rPr>
              <w:t>(</w:t>
            </w:r>
            <w:r w:rsidRPr="0020128D">
              <w:rPr>
                <w:rFonts w:asciiTheme="majorEastAsia" w:eastAsiaTheme="majorEastAsia" w:hAnsiTheme="majorEastAsia" w:cs="Arial" w:hint="eastAsia"/>
                <w:color w:val="000000"/>
                <w:sz w:val="18"/>
                <w:szCs w:val="18"/>
                <w:lang w:val="en-GB"/>
              </w:rPr>
              <w:t>請以正楷書寫，以免收不到電郵</w:t>
            </w:r>
            <w:r w:rsidRPr="0020128D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822DC4" w:rsidRPr="007C6ABE" w14:paraId="770A1ED3" w14:textId="77777777" w:rsidTr="00FD2BE8">
        <w:trPr>
          <w:trHeight w:val="111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BC7C03B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參加組別</w:t>
            </w:r>
          </w:p>
        </w:tc>
        <w:tc>
          <w:tcPr>
            <w:tcW w:w="7933" w:type="dxa"/>
            <w:gridSpan w:val="7"/>
          </w:tcPr>
          <w:p w14:paraId="3926935E" w14:textId="77777777" w:rsidR="00822DC4" w:rsidRPr="009E44B4" w:rsidRDefault="0057544C" w:rsidP="00E552DB">
            <w:pPr>
              <w:pStyle w:val="af9"/>
              <w:widowControl w:val="0"/>
              <w:numPr>
                <w:ilvl w:val="0"/>
                <w:numId w:val="2"/>
              </w:numPr>
              <w:spacing w:after="0" w:line="360" w:lineRule="auto"/>
              <w:ind w:leftChars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Arial" w:cs="Arial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850FC" wp14:editId="35B7C6A4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125095</wp:posOffset>
                      </wp:positionV>
                      <wp:extent cx="123825" cy="12382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FA06B" id="矩形 1" o:spid="_x0000_s1026" style="position:absolute;margin-left:156.45pt;margin-top:9.8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ENmwIAAKgFAAAOAAAAZHJzL2Uyb0RvYy54bWysVM1uEzEQviPxDpbvdJPQQomyqaJWRUhV&#10;G9Ginh2vnbVke4ztZBNeBokbD8HjIF6DsfcnpVQgIXJwZnZmPs98npnZ2c5oshU+KLAlHR+NKBGW&#10;Q6XsuqQf7i5fnFISIrMV02BFSfci0LP582ezxk3FBGrQlfAEQWyYNq6kdYxuWhSB18KwcAROWDRK&#10;8IZFVP26qDxrEN3oYjIavSoa8JXzwEUI+PWiNdJ5xpdS8HgjZRCR6JJibjGfPp+rdBbzGZuuPXO1&#10;4l0a7B+yMExZvHSAumCRkY1Xv0EZxT0EkPGIgylASsVFrgGrGY8eVXNbMydyLUhOcANN4f/B8uvt&#10;0hNV4dtRYpnBJ/rx+ev3b1/IOHHTuDBFl1u39J0WUEyF7qQ36R9LILvM537gU+wi4fhxPHl5Ojmh&#10;hKOpkxGlOAQ7H+JbAYYkoaQenyuzyLZXIbauvUu6K4BW1aXSOiupRcS59mTL8HFX65wwgv/ipe3f&#10;AuPuiUCESZFFqr+tOEtxr0XC0/a9kMga1jjJCed+PSTDOBc2jltTzSrR5ngywl+iNWXZp5+1DJiQ&#10;JVY3YHcAvWcL0mO3MJ1/ChW53Yfg0Z8Sa4OHiHwz2DgEG2XBPwWgsaru5ta/J6mlJrG0gmqPPeWh&#10;Hbbg+KXC571iIS6Zx+nCOcSNEW/wkBqakkInUVKD//TU9+SPTY9WShqc1pKGjxvmBSX6ncVxeDM+&#10;Pk7jnZXjk9cTVPxDy+qhxW7MOWDPYMtjdllM/lH3ovRg7nGxLNKtaGKW490l5dH3ynlstwiuJi4W&#10;i+yGI+1YvLK3jifwxGpq37vdPfOu6/GIw3EN/WSz6aNWb31TpIXFJoJUeQ4OvHZ84zrIjdOtrrRv&#10;HurZ67Bg5z8BAAD//wMAUEsDBBQABgAIAAAAIQD2HqQ73gAAAAkBAAAPAAAAZHJzL2Rvd25yZXYu&#10;eG1sTI9NT8MwDIbvSPyHyEjcWLoUbbQ0nfgQILixDc5ea9qKxqmabCv8eswJbrbeR68fF6vJ9epA&#10;Y+g8W5jPElDEla87bixsNw8XV6BCRK6x90wWvijAqjw9KTCv/ZFf6bCOjZISDjlaaGMccq1D1ZLD&#10;MPMDsWQffnQYZR0bXY94lHLXa5MkC+2wY7nQ4kB3LVWf672z4F74dnh7StCZxfN3cNXj8r57t/b8&#10;bLq5BhVpin8w/OqLOpTitPN7roPqLaRzkwkqQbYEJUCamktQOxkyA7os9P8Pyh8AAAD//wMAUEsB&#10;Ai0AFAAGAAgAAAAhALaDOJL+AAAA4QEAABMAAAAAAAAAAAAAAAAAAAAAAFtDb250ZW50X1R5cGVz&#10;XS54bWxQSwECLQAUAAYACAAAACEAOP0h/9YAAACUAQAACwAAAAAAAAAAAAAAAAAvAQAAX3JlbHMv&#10;LnJlbHNQSwECLQAUAAYACAAAACEA0INhDZsCAACoBQAADgAAAAAAAAAAAAAAAAAuAgAAZHJzL2Uy&#10;b0RvYy54bWxQSwECLQAUAAYACAAAACEA9h6kO9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5F063F"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初中組（中</w:t>
            </w:r>
            <w:proofErr w:type="gramStart"/>
            <w:r w:rsidR="005F063F"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一</w:t>
            </w:r>
            <w:proofErr w:type="gramEnd"/>
            <w:r w:rsidR="005F063F"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至中三）</w:t>
            </w:r>
            <w:r w:rsidR="00C5689C" w:rsidRPr="009E44B4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</w:t>
            </w:r>
            <w:r w:rsidR="007D7296" w:rsidRPr="009E44B4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 </w:t>
            </w:r>
            <w:r w:rsidR="00C5689C" w:rsidRPr="009E44B4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  </w:t>
            </w:r>
            <w:r w:rsidR="00C5689C"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高中組（中四至中</w:t>
            </w:r>
            <w:r w:rsidR="00C5689C" w:rsidRPr="009E44B4">
              <w:rPr>
                <w:rFonts w:ascii="Arial" w:hAnsi="新細明體" w:cs="Arial" w:hint="eastAsia"/>
                <w:color w:val="000000"/>
                <w:sz w:val="24"/>
                <w:szCs w:val="24"/>
              </w:rPr>
              <w:t>六</w:t>
            </w:r>
            <w:r w:rsidR="00C5689C"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）</w:t>
            </w:r>
          </w:p>
          <w:p w14:paraId="17F04169" w14:textId="77777777" w:rsidR="00181689" w:rsidRPr="009E44B4" w:rsidRDefault="00C5689C" w:rsidP="00E552DB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公開組（大專生</w:t>
            </w:r>
            <w:r w:rsidR="00FD2BE8">
              <w:rPr>
                <w:rFonts w:ascii="Arial" w:hAnsi="新細明體" w:cs="Arial" w:hint="eastAsia"/>
                <w:color w:val="000000"/>
                <w:sz w:val="24"/>
                <w:szCs w:val="24"/>
              </w:rPr>
              <w:t>或</w:t>
            </w:r>
            <w:r w:rsidRPr="009E44B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57544C">
              <w:rPr>
                <w:rFonts w:ascii="Arial" w:hAnsi="Arial" w:cs="Arial" w:hint="eastAsia"/>
                <w:color w:val="000000"/>
                <w:sz w:val="24"/>
                <w:szCs w:val="24"/>
              </w:rPr>
              <w:t>歲</w:t>
            </w:r>
            <w:r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或以上之香港市民）</w:t>
            </w:r>
          </w:p>
        </w:tc>
      </w:tr>
      <w:tr w:rsidR="00822DC4" w:rsidRPr="007C6ABE" w14:paraId="7FBBB3D8" w14:textId="77777777" w:rsidTr="00FD2BE8">
        <w:trPr>
          <w:trHeight w:val="511"/>
        </w:trPr>
        <w:tc>
          <w:tcPr>
            <w:tcW w:w="2694" w:type="dxa"/>
            <w:tcBorders>
              <w:bottom w:val="single" w:sz="4" w:space="0" w:color="auto"/>
            </w:tcBorders>
          </w:tcPr>
          <w:p w14:paraId="5A4D8202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學校名稱（如適用）</w:t>
            </w:r>
          </w:p>
        </w:tc>
        <w:tc>
          <w:tcPr>
            <w:tcW w:w="7933" w:type="dxa"/>
            <w:gridSpan w:val="7"/>
          </w:tcPr>
          <w:p w14:paraId="6A815C38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6155" w:rsidRPr="007C6ABE" w14:paraId="08D90DA7" w14:textId="77777777" w:rsidTr="00FD2BE8">
        <w:trPr>
          <w:trHeight w:val="701"/>
        </w:trPr>
        <w:tc>
          <w:tcPr>
            <w:tcW w:w="2694" w:type="dxa"/>
            <w:tcBorders>
              <w:bottom w:val="single" w:sz="4" w:space="0" w:color="auto"/>
            </w:tcBorders>
          </w:tcPr>
          <w:p w14:paraId="5EEF6E10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學校電話（如適用）</w:t>
            </w:r>
          </w:p>
        </w:tc>
        <w:tc>
          <w:tcPr>
            <w:tcW w:w="2487" w:type="dxa"/>
          </w:tcPr>
          <w:p w14:paraId="225E3AC0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14:paraId="1400908C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  <w:lang w:val="en-GB"/>
              </w:rPr>
              <w:t>就讀年級、班別（如適用）</w:t>
            </w:r>
          </w:p>
        </w:tc>
        <w:tc>
          <w:tcPr>
            <w:tcW w:w="2263" w:type="dxa"/>
            <w:gridSpan w:val="3"/>
          </w:tcPr>
          <w:p w14:paraId="74B6188F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6155" w:rsidRPr="007C6ABE" w14:paraId="614E5493" w14:textId="77777777" w:rsidTr="00FD2BE8">
        <w:trPr>
          <w:trHeight w:val="362"/>
        </w:trPr>
        <w:tc>
          <w:tcPr>
            <w:tcW w:w="2694" w:type="dxa"/>
            <w:tcBorders>
              <w:bottom w:val="single" w:sz="4" w:space="0" w:color="auto"/>
            </w:tcBorders>
          </w:tcPr>
          <w:p w14:paraId="09ED8222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文章題目</w:t>
            </w:r>
          </w:p>
        </w:tc>
        <w:tc>
          <w:tcPr>
            <w:tcW w:w="5954" w:type="dxa"/>
            <w:gridSpan w:val="5"/>
          </w:tcPr>
          <w:p w14:paraId="77A60A3F" w14:textId="77777777" w:rsidR="00822DC4" w:rsidRPr="009E44B4" w:rsidRDefault="00822DC4" w:rsidP="00E552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4000F" w14:textId="77777777" w:rsidR="00822DC4" w:rsidRPr="009E44B4" w:rsidRDefault="00822DC4" w:rsidP="00E552D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字數</w:t>
            </w:r>
          </w:p>
        </w:tc>
        <w:tc>
          <w:tcPr>
            <w:tcW w:w="1129" w:type="dxa"/>
          </w:tcPr>
          <w:p w14:paraId="40E30BF4" w14:textId="77777777" w:rsidR="00822DC4" w:rsidRPr="009E44B4" w:rsidRDefault="00822DC4" w:rsidP="00E552DB">
            <w:pPr>
              <w:spacing w:line="360" w:lineRule="auto"/>
              <w:ind w:firstLineChars="350" w:firstLine="8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DC4" w:rsidRPr="00803F78" w14:paraId="33060519" w14:textId="77777777" w:rsidTr="00FD2BE8">
        <w:trPr>
          <w:trHeight w:val="3170"/>
        </w:trPr>
        <w:tc>
          <w:tcPr>
            <w:tcW w:w="2694" w:type="dxa"/>
          </w:tcPr>
          <w:p w14:paraId="150F6971" w14:textId="77777777" w:rsidR="00822DC4" w:rsidRPr="009E44B4" w:rsidRDefault="00822DC4" w:rsidP="00E552DB">
            <w:pPr>
              <w:spacing w:line="4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9E44B4">
              <w:rPr>
                <w:rFonts w:ascii="Arial" w:hAnsi="新細明體" w:cs="Arial"/>
                <w:color w:val="000000"/>
                <w:sz w:val="24"/>
                <w:szCs w:val="24"/>
              </w:rPr>
              <w:t>同意聲明</w:t>
            </w:r>
          </w:p>
        </w:tc>
        <w:tc>
          <w:tcPr>
            <w:tcW w:w="7933" w:type="dxa"/>
            <w:gridSpan w:val="7"/>
          </w:tcPr>
          <w:p w14:paraId="0B4CC5F5" w14:textId="77777777" w:rsidR="00822DC4" w:rsidRPr="009E44B4" w:rsidRDefault="00822DC4" w:rsidP="00E552DB">
            <w:pPr>
              <w:spacing w:line="400" w:lineRule="atLeast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本人同意及聲</w:t>
            </w:r>
            <w:r w:rsidRPr="009E44B4">
              <w:rPr>
                <w:rFonts w:ascii="新細明體" w:hAnsi="新細明體" w:cs="Arial"/>
                <w:color w:val="000000"/>
                <w:spacing w:val="10"/>
                <w:sz w:val="24"/>
                <w:szCs w:val="24"/>
              </w:rPr>
              <w:t>明</w:t>
            </w:r>
            <w:r w:rsidRPr="009E44B4">
              <w:rPr>
                <w:rFonts w:ascii="新細明體" w:hAnsi="新細明體" w:cs="Arial" w:hint="eastAsia"/>
                <w:color w:val="000000"/>
                <w:spacing w:val="10"/>
                <w:sz w:val="24"/>
                <w:szCs w:val="24"/>
              </w:rPr>
              <w:t>：</w:t>
            </w:r>
          </w:p>
          <w:p w14:paraId="1B52FA6F" w14:textId="77777777" w:rsidR="00822DC4" w:rsidRPr="009E44B4" w:rsidRDefault="00822DC4" w:rsidP="00E552DB">
            <w:pPr>
              <w:widowControl w:val="0"/>
              <w:numPr>
                <w:ilvl w:val="0"/>
                <w:numId w:val="1"/>
              </w:numPr>
              <w:spacing w:after="0" w:line="400" w:lineRule="atLeast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以上所填寫資料一切屬實無誤，及願意遵守大會制定的比賽規則；</w:t>
            </w:r>
          </w:p>
          <w:p w14:paraId="595E312A" w14:textId="77777777" w:rsidR="00822DC4" w:rsidRPr="009E44B4" w:rsidRDefault="00822DC4" w:rsidP="00E552DB">
            <w:pPr>
              <w:widowControl w:val="0"/>
              <w:numPr>
                <w:ilvl w:val="0"/>
                <w:numId w:val="1"/>
              </w:numPr>
              <w:spacing w:after="0" w:line="400" w:lineRule="atLeast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願意服從大會評審團的決定；</w:t>
            </w:r>
          </w:p>
          <w:p w14:paraId="0D9104FB" w14:textId="77777777" w:rsidR="00822DC4" w:rsidRPr="009E44B4" w:rsidRDefault="00822DC4" w:rsidP="00E552DB">
            <w:pPr>
              <w:widowControl w:val="0"/>
              <w:numPr>
                <w:ilvl w:val="0"/>
                <w:numId w:val="1"/>
              </w:numPr>
              <w:spacing w:after="0" w:line="400" w:lineRule="atLeast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所有參賽作品一經遞交，將不會獲發還，主辦機構保留將作品宣傳、展覽、印刷及出版的最終使用權；</w:t>
            </w:r>
          </w:p>
          <w:p w14:paraId="0F78DA2B" w14:textId="77777777" w:rsidR="00822DC4" w:rsidRPr="009E44B4" w:rsidRDefault="00822DC4" w:rsidP="00E552DB">
            <w:pPr>
              <w:widowControl w:val="0"/>
              <w:numPr>
                <w:ilvl w:val="0"/>
                <w:numId w:val="1"/>
              </w:numPr>
              <w:spacing w:after="0" w:line="400" w:lineRule="atLeast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若有任何損失，大會無須負上任何法律責任；</w:t>
            </w:r>
          </w:p>
          <w:p w14:paraId="2A5653F4" w14:textId="77777777" w:rsidR="00822DC4" w:rsidRPr="009E44B4" w:rsidRDefault="00822DC4" w:rsidP="00E552DB">
            <w:pPr>
              <w:widowControl w:val="0"/>
              <w:numPr>
                <w:ilvl w:val="0"/>
                <w:numId w:val="1"/>
              </w:numPr>
              <w:spacing w:after="0" w:line="400" w:lineRule="atLeast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同意大會使用活動中與本人有關的任何相片及錄影物品作宣傳；</w:t>
            </w:r>
          </w:p>
          <w:p w14:paraId="4CDF712F" w14:textId="77777777" w:rsidR="00822DC4" w:rsidRPr="009E44B4" w:rsidRDefault="00822DC4" w:rsidP="00E552DB">
            <w:pPr>
              <w:widowControl w:val="0"/>
              <w:numPr>
                <w:ilvl w:val="0"/>
                <w:numId w:val="1"/>
              </w:numPr>
              <w:spacing w:afterLines="50" w:after="180" w:line="400" w:lineRule="atLeast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4B4">
              <w:rPr>
                <w:rFonts w:ascii="Arial" w:hAnsi="新細明體" w:cs="Arial"/>
                <w:color w:val="000000"/>
                <w:spacing w:val="10"/>
                <w:sz w:val="24"/>
                <w:szCs w:val="24"/>
              </w:rPr>
              <w:t>願意接受大會有權修改及刪除有關規則，及更改活動有關事項。</w:t>
            </w:r>
          </w:p>
        </w:tc>
      </w:tr>
    </w:tbl>
    <w:p w14:paraId="08FE4E93" w14:textId="77777777" w:rsidR="000B5EFA" w:rsidRPr="009E44B4" w:rsidRDefault="000B5EFA" w:rsidP="007D7296">
      <w:pPr>
        <w:spacing w:beforeLines="50" w:before="180" w:line="320" w:lineRule="exact"/>
        <w:ind w:left="345" w:hangingChars="150" w:hanging="345"/>
        <w:rPr>
          <w:rFonts w:ascii="Arial" w:hAnsi="Arial" w:cs="Arial"/>
          <w:color w:val="000000"/>
          <w:spacing w:val="10"/>
          <w:sz w:val="24"/>
          <w:szCs w:val="24"/>
        </w:rPr>
      </w:pPr>
      <w:r w:rsidRPr="007D7296">
        <w:rPr>
          <w:rFonts w:ascii="Arial" w:hAnsi="新細明體" w:cs="Arial" w:hint="eastAsia"/>
          <w:color w:val="000000"/>
          <w:spacing w:val="10"/>
        </w:rPr>
        <w:t>※</w:t>
      </w:r>
      <w:r w:rsidRPr="007D7296">
        <w:rPr>
          <w:rFonts w:ascii="Arial" w:hAnsi="新細明體" w:cs="Arial" w:hint="eastAsia"/>
          <w:color w:val="000000"/>
          <w:spacing w:val="10"/>
        </w:rPr>
        <w:t xml:space="preserve"> 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參賽者須於</w:t>
      </w:r>
      <w:r w:rsidRPr="009E44B4">
        <w:rPr>
          <w:rFonts w:ascii="Arial" w:hAnsi="Arial" w:cs="Arial"/>
          <w:color w:val="000000"/>
          <w:spacing w:val="10"/>
          <w:sz w:val="24"/>
          <w:szCs w:val="24"/>
        </w:rPr>
        <w:t>20</w:t>
      </w:r>
      <w:r w:rsidR="008E78AA" w:rsidRPr="009E44B4">
        <w:rPr>
          <w:rFonts w:ascii="Arial" w:hAnsi="Arial" w:cs="Arial" w:hint="eastAsia"/>
          <w:color w:val="000000"/>
          <w:spacing w:val="10"/>
          <w:sz w:val="24"/>
          <w:szCs w:val="24"/>
        </w:rPr>
        <w:t>20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年</w:t>
      </w:r>
      <w:r w:rsidR="0070355F" w:rsidRPr="009E44B4">
        <w:rPr>
          <w:rFonts w:ascii="Arial" w:hAnsi="新細明體" w:cs="Arial" w:hint="eastAsia"/>
          <w:color w:val="000000"/>
          <w:spacing w:val="10"/>
          <w:sz w:val="24"/>
          <w:szCs w:val="24"/>
        </w:rPr>
        <w:t>8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月</w:t>
      </w:r>
      <w:r w:rsidR="008E78AA" w:rsidRPr="009E44B4">
        <w:rPr>
          <w:rFonts w:ascii="Arial" w:hAnsi="Arial" w:cs="Arial" w:hint="eastAsia"/>
          <w:color w:val="000000"/>
          <w:spacing w:val="10"/>
          <w:sz w:val="24"/>
          <w:szCs w:val="24"/>
        </w:rPr>
        <w:t>7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日</w:t>
      </w:r>
      <w:r w:rsidR="009E44B4" w:rsidRPr="009E44B4">
        <w:rPr>
          <w:rFonts w:ascii="Arial" w:hAnsi="新細明體" w:cs="Arial" w:hint="eastAsia"/>
          <w:color w:val="000000"/>
          <w:sz w:val="24"/>
          <w:szCs w:val="24"/>
        </w:rPr>
        <w:t>(</w:t>
      </w:r>
      <w:r w:rsidR="009E44B4" w:rsidRPr="009E44B4">
        <w:rPr>
          <w:rFonts w:ascii="Arial" w:hAnsi="新細明體" w:cs="Arial" w:hint="eastAsia"/>
          <w:color w:val="000000"/>
          <w:sz w:val="24"/>
          <w:szCs w:val="24"/>
        </w:rPr>
        <w:t>星期</w:t>
      </w:r>
      <w:r w:rsidR="009E44B4" w:rsidRPr="009E44B4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五</w:t>
      </w:r>
      <w:r w:rsidR="009E44B4" w:rsidRPr="009E44B4">
        <w:rPr>
          <w:rFonts w:ascii="Arial" w:hAnsi="新細明體" w:cs="Arial" w:hint="eastAsia"/>
          <w:color w:val="000000"/>
          <w:sz w:val="24"/>
          <w:szCs w:val="24"/>
        </w:rPr>
        <w:t>)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或之前將參賽作品</w:t>
      </w:r>
      <w:r w:rsidR="00854F5E" w:rsidRPr="009E44B4">
        <w:rPr>
          <w:rFonts w:ascii="Arial" w:hAnsi="新細明體" w:cs="Arial"/>
          <w:b/>
          <w:color w:val="000000"/>
          <w:spacing w:val="10"/>
          <w:sz w:val="24"/>
          <w:szCs w:val="24"/>
          <w:u w:val="single"/>
        </w:rPr>
        <w:t>連同</w:t>
      </w:r>
      <w:r w:rsidR="00854F5E" w:rsidRPr="009E44B4">
        <w:rPr>
          <w:rFonts w:ascii="Arial" w:hAnsi="新細明體" w:cs="Arial" w:hint="eastAsia"/>
          <w:b/>
          <w:color w:val="000000"/>
          <w:spacing w:val="10"/>
          <w:sz w:val="24"/>
          <w:szCs w:val="24"/>
          <w:u w:val="single"/>
        </w:rPr>
        <w:t>報名表</w:t>
      </w:r>
      <w:r w:rsidR="00854F5E" w:rsidRPr="009E44B4">
        <w:rPr>
          <w:rFonts w:ascii="Arial" w:hAnsi="新細明體" w:cs="Arial"/>
          <w:b/>
          <w:color w:val="000000"/>
          <w:spacing w:val="10"/>
          <w:sz w:val="24"/>
          <w:szCs w:val="24"/>
          <w:u w:val="single"/>
        </w:rPr>
        <w:t>、學生證或身份證副本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以</w:t>
      </w:r>
      <w:r w:rsidRPr="009E44B4">
        <w:rPr>
          <w:rFonts w:ascii="新細明體" w:hAnsi="新細明體" w:hint="eastAsia"/>
          <w:sz w:val="24"/>
          <w:szCs w:val="24"/>
        </w:rPr>
        <w:t>郵寄方式（郵戳為憑）或</w:t>
      </w:r>
      <w:r w:rsidR="008B2504" w:rsidRPr="009E44B4">
        <w:rPr>
          <w:rFonts w:ascii="新細明體" w:hAnsi="新細明體" w:hint="eastAsia"/>
          <w:sz w:val="24"/>
          <w:szCs w:val="24"/>
        </w:rPr>
        <w:t>以</w:t>
      </w:r>
      <w:r w:rsidR="008B2504" w:rsidRPr="009E44B4">
        <w:rPr>
          <w:rFonts w:ascii="Arial" w:hAnsi="新細明體" w:cs="Arial"/>
          <w:color w:val="000000"/>
          <w:spacing w:val="10"/>
          <w:sz w:val="24"/>
          <w:szCs w:val="24"/>
        </w:rPr>
        <w:t>電子檔案</w:t>
      </w:r>
      <w:proofErr w:type="gramStart"/>
      <w:r w:rsidR="008B2504" w:rsidRPr="009E44B4">
        <w:rPr>
          <w:rFonts w:ascii="Arial" w:hAnsi="新細明體" w:cs="Arial"/>
          <w:color w:val="000000"/>
          <w:spacing w:val="10"/>
          <w:sz w:val="24"/>
          <w:szCs w:val="24"/>
        </w:rPr>
        <w:t>（</w:t>
      </w:r>
      <w:proofErr w:type="gramEnd"/>
      <w:r w:rsidR="008B2504" w:rsidRPr="009E44B4">
        <w:rPr>
          <w:rFonts w:ascii="Arial" w:hAnsi="Arial" w:cs="Arial"/>
          <w:color w:val="000000"/>
          <w:spacing w:val="10"/>
          <w:sz w:val="24"/>
          <w:szCs w:val="24"/>
        </w:rPr>
        <w:t>.doc</w:t>
      </w:r>
      <w:proofErr w:type="gramStart"/>
      <w:r w:rsidR="008B2504" w:rsidRPr="009E44B4">
        <w:rPr>
          <w:rFonts w:ascii="Arial" w:hAnsi="新細明體" w:cs="Arial"/>
          <w:color w:val="000000"/>
          <w:spacing w:val="10"/>
          <w:sz w:val="24"/>
          <w:szCs w:val="24"/>
        </w:rPr>
        <w:t>）</w:t>
      </w:r>
      <w:proofErr w:type="gramEnd"/>
      <w:r w:rsidR="008B2504" w:rsidRPr="009E44B4">
        <w:rPr>
          <w:rFonts w:ascii="Arial" w:hAnsi="新細明體" w:cs="Arial"/>
          <w:color w:val="000000"/>
          <w:spacing w:val="10"/>
          <w:sz w:val="24"/>
          <w:szCs w:val="24"/>
        </w:rPr>
        <w:t>形式</w:t>
      </w:r>
      <w:hyperlink r:id="rId8" w:history="1">
        <w:r w:rsidR="0057544C" w:rsidRPr="008B2504">
          <w:rPr>
            <w:rStyle w:val="afa"/>
            <w:rFonts w:ascii="Arial" w:hAnsi="新細明體" w:cs="Arial"/>
            <w:color w:val="auto"/>
            <w:spacing w:val="10"/>
            <w:sz w:val="24"/>
            <w:szCs w:val="24"/>
            <w:u w:val="none"/>
          </w:rPr>
          <w:t>電郵至</w:t>
        </w:r>
        <w:r w:rsidR="0057544C" w:rsidRPr="008B2504">
          <w:rPr>
            <w:rStyle w:val="afa"/>
            <w:rFonts w:ascii="Arial" w:hAnsi="Arial" w:cs="Arial"/>
            <w:color w:val="auto"/>
            <w:spacing w:val="10"/>
            <w:sz w:val="24"/>
            <w:szCs w:val="24"/>
            <w:u w:val="none"/>
          </w:rPr>
          <w:t>ccahk</w:t>
        </w:r>
        <w:r w:rsidR="0057544C" w:rsidRPr="008B2504">
          <w:rPr>
            <w:rStyle w:val="afa"/>
            <w:rFonts w:ascii="Arial" w:hAnsi="Arial" w:cs="Arial" w:hint="eastAsia"/>
            <w:color w:val="auto"/>
            <w:spacing w:val="10"/>
            <w:sz w:val="24"/>
            <w:szCs w:val="24"/>
            <w:u w:val="none"/>
          </w:rPr>
          <w:t>2009</w:t>
        </w:r>
        <w:r w:rsidR="0057544C" w:rsidRPr="008B2504">
          <w:rPr>
            <w:rStyle w:val="afa"/>
            <w:rFonts w:ascii="Arial" w:hAnsi="Arial" w:cs="Arial"/>
            <w:color w:val="auto"/>
            <w:spacing w:val="10"/>
            <w:sz w:val="24"/>
            <w:szCs w:val="24"/>
            <w:u w:val="none"/>
          </w:rPr>
          <w:t>@gmail.com</w:t>
        </w:r>
      </w:hyperlink>
      <w:r w:rsidRPr="008B2504">
        <w:rPr>
          <w:rFonts w:ascii="Arial" w:hAnsi="新細明體" w:cs="Arial"/>
          <w:spacing w:val="10"/>
          <w:sz w:val="24"/>
          <w:szCs w:val="24"/>
        </w:rPr>
        <w:t>，</w:t>
      </w:r>
      <w:r w:rsidR="008B2504">
        <w:rPr>
          <w:rFonts w:ascii="Arial" w:hAnsi="新細明體" w:cs="Arial" w:hint="eastAsia"/>
          <w:color w:val="000000"/>
          <w:spacing w:val="10"/>
          <w:sz w:val="24"/>
          <w:szCs w:val="24"/>
        </w:rPr>
        <w:t>郵寄及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電郵主旨請註明</w:t>
      </w:r>
      <w:r w:rsidR="00A35F5E" w:rsidRPr="009E44B4">
        <w:rPr>
          <w:rFonts w:ascii="Arial" w:hAnsi="新細明體" w:cs="Arial" w:hint="eastAsia"/>
          <w:color w:val="000000"/>
          <w:spacing w:val="10"/>
          <w:sz w:val="24"/>
          <w:szCs w:val="24"/>
        </w:rPr>
        <w:t>『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「</w:t>
      </w:r>
      <w:r w:rsidR="008E78AA" w:rsidRPr="009E44B4">
        <w:rPr>
          <w:rFonts w:ascii="新細明體" w:hAnsi="新細明體" w:cs="Calibri" w:hint="eastAsia"/>
          <w:sz w:val="24"/>
          <w:szCs w:val="24"/>
        </w:rPr>
        <w:t>文協</w:t>
      </w:r>
      <w:proofErr w:type="gramStart"/>
      <w:r w:rsidR="008E78AA" w:rsidRPr="009E44B4">
        <w:rPr>
          <w:rFonts w:ascii="新細明體" w:hAnsi="新細明體" w:cs="Calibri" w:hint="eastAsia"/>
          <w:sz w:val="24"/>
          <w:szCs w:val="24"/>
        </w:rPr>
        <w:t>盃</w:t>
      </w:r>
      <w:proofErr w:type="gramEnd"/>
      <w:r w:rsidR="00A35F5E" w:rsidRPr="009E44B4">
        <w:rPr>
          <w:rFonts w:ascii="新細明體" w:hAnsi="新細明體" w:cs="Calibri" w:hint="eastAsia"/>
          <w:sz w:val="24"/>
          <w:szCs w:val="24"/>
        </w:rPr>
        <w:t>」</w:t>
      </w:r>
      <w:r w:rsidRPr="009E44B4">
        <w:rPr>
          <w:rFonts w:ascii="新細明體" w:hAnsi="新細明體" w:cs="Calibri" w:hint="eastAsia"/>
          <w:sz w:val="24"/>
          <w:szCs w:val="24"/>
        </w:rPr>
        <w:t>徵文比賽</w:t>
      </w:r>
      <w:r w:rsidR="00A35F5E" w:rsidRPr="009E44B4">
        <w:rPr>
          <w:rFonts w:ascii="新細明體" w:hAnsi="新細明體" w:cs="Calibri" w:hint="eastAsia"/>
          <w:sz w:val="24"/>
          <w:szCs w:val="24"/>
        </w:rPr>
        <w:t>20</w:t>
      </w:r>
      <w:r w:rsidR="009E44B4">
        <w:rPr>
          <w:rFonts w:ascii="新細明體" w:hAnsi="新細明體" w:cs="Calibri" w:hint="eastAsia"/>
          <w:sz w:val="24"/>
          <w:szCs w:val="24"/>
        </w:rPr>
        <w:t>20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。</w:t>
      </w:r>
      <w:r w:rsidR="00A35F5E" w:rsidRPr="009E44B4">
        <w:rPr>
          <w:rFonts w:ascii="Arial" w:hAnsi="新細明體" w:cs="Arial" w:hint="eastAsia"/>
          <w:color w:val="000000"/>
          <w:spacing w:val="10"/>
          <w:sz w:val="24"/>
          <w:szCs w:val="24"/>
        </w:rPr>
        <w:t>』</w:t>
      </w:r>
    </w:p>
    <w:p w14:paraId="1F19239D" w14:textId="77777777" w:rsidR="000B5EFA" w:rsidRPr="009E44B4" w:rsidRDefault="000B5EFA" w:rsidP="007D7296">
      <w:pPr>
        <w:widowControl w:val="0"/>
        <w:numPr>
          <w:ilvl w:val="0"/>
          <w:numId w:val="3"/>
        </w:numPr>
        <w:spacing w:afterLines="50" w:after="180" w:line="320" w:lineRule="exact"/>
        <w:ind w:left="357" w:hanging="357"/>
        <w:rPr>
          <w:rFonts w:ascii="Arial" w:hAnsi="Arial" w:cs="Arial"/>
          <w:color w:val="000000"/>
          <w:spacing w:val="10"/>
          <w:sz w:val="24"/>
          <w:szCs w:val="24"/>
        </w:rPr>
      </w:pP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參賽表格及章程可於</w:t>
      </w:r>
      <w:r w:rsidRPr="009E44B4">
        <w:rPr>
          <w:rFonts w:ascii="Arial" w:hAnsi="Arial" w:cs="Arial"/>
          <w:color w:val="000000"/>
          <w:spacing w:val="10"/>
          <w:sz w:val="24"/>
          <w:szCs w:val="24"/>
        </w:rPr>
        <w:t>www.chineseca.org.hk</w:t>
      </w:r>
      <w:r w:rsidRPr="009E44B4">
        <w:rPr>
          <w:rFonts w:ascii="Arial" w:hAnsi="新細明體" w:cs="Arial"/>
          <w:color w:val="000000"/>
          <w:spacing w:val="10"/>
          <w:sz w:val="24"/>
          <w:szCs w:val="24"/>
        </w:rPr>
        <w:t>下載。</w:t>
      </w:r>
    </w:p>
    <w:p w14:paraId="2277F915" w14:textId="77777777" w:rsidR="00822DC4" w:rsidRPr="009E44B4" w:rsidRDefault="000B5EFA" w:rsidP="00F0008E">
      <w:pPr>
        <w:widowControl w:val="0"/>
        <w:numPr>
          <w:ilvl w:val="0"/>
          <w:numId w:val="3"/>
        </w:numPr>
        <w:spacing w:after="0" w:line="320" w:lineRule="exact"/>
        <w:rPr>
          <w:rFonts w:ascii="Arial" w:hAnsi="Arial" w:cs="Arial"/>
          <w:color w:val="000000"/>
          <w:spacing w:val="10"/>
          <w:sz w:val="24"/>
          <w:szCs w:val="24"/>
          <w:u w:val="single"/>
        </w:rPr>
      </w:pPr>
      <w:r w:rsidRPr="009E44B4">
        <w:rPr>
          <w:rFonts w:ascii="Arial" w:hAnsi="新細明體" w:cs="Arial"/>
          <w:b/>
          <w:color w:val="000000"/>
          <w:spacing w:val="10"/>
          <w:sz w:val="24"/>
          <w:szCs w:val="24"/>
          <w:u w:val="single"/>
        </w:rPr>
        <w:t>參賽作品上</w:t>
      </w:r>
      <w:proofErr w:type="gramStart"/>
      <w:r w:rsidRPr="009E44B4">
        <w:rPr>
          <w:rFonts w:ascii="Arial" w:hAnsi="新細明體" w:cs="Arial"/>
          <w:b/>
          <w:color w:val="000000"/>
          <w:spacing w:val="10"/>
          <w:sz w:val="24"/>
          <w:szCs w:val="24"/>
          <w:u w:val="single"/>
        </w:rPr>
        <w:t>務</w:t>
      </w:r>
      <w:proofErr w:type="gramEnd"/>
      <w:r w:rsidRPr="009E44B4">
        <w:rPr>
          <w:rFonts w:ascii="Arial" w:hAnsi="新細明體" w:cs="Arial"/>
          <w:b/>
          <w:color w:val="000000"/>
          <w:spacing w:val="10"/>
          <w:sz w:val="24"/>
          <w:szCs w:val="24"/>
          <w:u w:val="single"/>
        </w:rPr>
        <w:t>請註明姓名、就讀學校、班別、聯絡電話及電郵，</w:t>
      </w:r>
      <w:r w:rsidRPr="009E44B4">
        <w:rPr>
          <w:rFonts w:ascii="Arial" w:hAnsi="新細明體" w:cs="Arial" w:hint="eastAsia"/>
          <w:b/>
          <w:color w:val="000000"/>
          <w:spacing w:val="10"/>
          <w:sz w:val="24"/>
          <w:szCs w:val="24"/>
          <w:u w:val="single"/>
        </w:rPr>
        <w:t>以</w:t>
      </w:r>
      <w:r w:rsidR="00F0008E" w:rsidRPr="009E44B4">
        <w:rPr>
          <w:rFonts w:ascii="Arial" w:hAnsi="新細明體" w:cs="Arial"/>
          <w:b/>
          <w:color w:val="000000"/>
          <w:spacing w:val="10"/>
          <w:sz w:val="24"/>
          <w:szCs w:val="24"/>
          <w:u w:val="single"/>
        </w:rPr>
        <w:t>便識別</w:t>
      </w:r>
      <w:r w:rsidR="00D4651D" w:rsidRPr="009E44B4">
        <w:rPr>
          <w:rFonts w:asciiTheme="majorEastAsia" w:eastAsiaTheme="majorEastAsia" w:hAnsiTheme="majorEastAsia" w:cs="Arial" w:hint="eastAsia"/>
          <w:color w:val="000000"/>
          <w:spacing w:val="10"/>
          <w:sz w:val="24"/>
          <w:szCs w:val="24"/>
          <w:u w:val="single"/>
        </w:rPr>
        <w:t>。</w:t>
      </w:r>
    </w:p>
    <w:tbl>
      <w:tblPr>
        <w:tblpPr w:leftFromText="180" w:rightFromText="180" w:vertAnchor="text" w:horzAnchor="margin" w:tblpY="-5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2"/>
        <w:gridCol w:w="5103"/>
      </w:tblGrid>
      <w:tr w:rsidR="008F44E9" w:rsidRPr="00254C0B" w14:paraId="798D4FA1" w14:textId="77777777" w:rsidTr="00116CC2">
        <w:trPr>
          <w:trHeight w:val="10480"/>
        </w:trPr>
        <w:tc>
          <w:tcPr>
            <w:tcW w:w="5382" w:type="dxa"/>
            <w:vAlign w:val="center"/>
          </w:tcPr>
          <w:p w14:paraId="6F9B5332" w14:textId="77777777" w:rsidR="008F44E9" w:rsidRPr="007028C9" w:rsidRDefault="008F44E9" w:rsidP="00116CC2">
            <w:pPr>
              <w:spacing w:line="320" w:lineRule="exact"/>
              <w:ind w:rightChars="100" w:right="210"/>
              <w:jc w:val="both"/>
              <w:rPr>
                <w:rStyle w:val="ac"/>
                <w:rFonts w:ascii="Arial" w:hAnsi="Arial" w:cs="Arial"/>
                <w:color w:val="000000"/>
                <w:spacing w:val="20"/>
                <w:sz w:val="24"/>
                <w:szCs w:val="24"/>
                <w:lang w:eastAsia="zh-HK"/>
              </w:rPr>
            </w:pPr>
            <w:r w:rsidRPr="007028C9">
              <w:rPr>
                <w:rStyle w:val="ac"/>
                <w:rFonts w:ascii="Arial" w:hAnsi="新細明體" w:cs="Arial"/>
                <w:color w:val="000000"/>
                <w:spacing w:val="20"/>
                <w:sz w:val="24"/>
                <w:szCs w:val="24"/>
              </w:rPr>
              <w:lastRenderedPageBreak/>
              <w:t>目的</w:t>
            </w:r>
          </w:p>
          <w:p w14:paraId="34D3AAB0" w14:textId="77777777" w:rsidR="00FD2BE8" w:rsidRDefault="003B34DD" w:rsidP="00116CC2">
            <w:pPr>
              <w:spacing w:line="320" w:lineRule="exact"/>
              <w:ind w:leftChars="121" w:left="25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="008E78AA" w:rsidRPr="0050167A">
              <w:rPr>
                <w:rFonts w:hint="eastAsia"/>
                <w:sz w:val="24"/>
                <w:szCs w:val="24"/>
              </w:rPr>
              <w:t>新型冠</w:t>
            </w:r>
            <w:proofErr w:type="gramEnd"/>
            <w:r w:rsidR="008E78AA" w:rsidRPr="0050167A">
              <w:rPr>
                <w:rFonts w:hint="eastAsia"/>
                <w:sz w:val="24"/>
                <w:szCs w:val="24"/>
              </w:rPr>
              <w:t>狀病毒</w:t>
            </w:r>
            <w:proofErr w:type="gramStart"/>
            <w:r w:rsidR="008E78AA" w:rsidRPr="0050167A">
              <w:rPr>
                <w:rFonts w:hint="eastAsia"/>
                <w:sz w:val="24"/>
                <w:szCs w:val="24"/>
              </w:rPr>
              <w:t>疫</w:t>
            </w:r>
            <w:proofErr w:type="gramEnd"/>
            <w:r w:rsidR="008E78AA" w:rsidRPr="0050167A">
              <w:rPr>
                <w:rFonts w:hint="eastAsia"/>
                <w:sz w:val="24"/>
                <w:szCs w:val="24"/>
              </w:rPr>
              <w:t>情肆虐全球，香港人面對</w:t>
            </w:r>
          </w:p>
          <w:p w14:paraId="3747EFCA" w14:textId="77777777" w:rsidR="00FD2BE8" w:rsidRDefault="008E78AA" w:rsidP="00116CC2">
            <w:pPr>
              <w:spacing w:line="320" w:lineRule="exact"/>
              <w:ind w:leftChars="121" w:left="254"/>
              <w:jc w:val="both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“</w:t>
            </w:r>
            <w:r w:rsidRPr="0050167A">
              <w:rPr>
                <w:rFonts w:hint="eastAsia"/>
                <w:sz w:val="24"/>
                <w:szCs w:val="24"/>
              </w:rPr>
              <w:t>疫境</w:t>
            </w:r>
            <w:r w:rsidRPr="0050167A">
              <w:rPr>
                <w:sz w:val="24"/>
                <w:szCs w:val="24"/>
              </w:rPr>
              <w:t>”</w:t>
            </w:r>
            <w:r w:rsidRPr="0050167A">
              <w:rPr>
                <w:rFonts w:hint="eastAsia"/>
                <w:sz w:val="24"/>
                <w:szCs w:val="24"/>
              </w:rPr>
              <w:t>，仍保持</w:t>
            </w:r>
            <w:proofErr w:type="gramStart"/>
            <w:r w:rsidRPr="0050167A">
              <w:rPr>
                <w:rFonts w:hint="eastAsia"/>
                <w:sz w:val="24"/>
                <w:szCs w:val="24"/>
              </w:rPr>
              <w:t>堅</w:t>
            </w:r>
            <w:proofErr w:type="gramEnd"/>
            <w:r w:rsidRPr="0050167A">
              <w:rPr>
                <w:rFonts w:hint="eastAsia"/>
                <w:sz w:val="24"/>
                <w:szCs w:val="24"/>
              </w:rPr>
              <w:t>倔不朽的獅子山精神，繼續</w:t>
            </w:r>
          </w:p>
          <w:p w14:paraId="5DC6E7A8" w14:textId="77777777" w:rsidR="003B34DD" w:rsidRDefault="008E78AA" w:rsidP="00116CC2">
            <w:pPr>
              <w:spacing w:line="320" w:lineRule="exact"/>
              <w:ind w:leftChars="121" w:left="254"/>
              <w:jc w:val="both"/>
              <w:rPr>
                <w:sz w:val="24"/>
                <w:szCs w:val="24"/>
              </w:rPr>
            </w:pPr>
            <w:r w:rsidRPr="0050167A">
              <w:rPr>
                <w:rFonts w:hint="eastAsia"/>
                <w:sz w:val="24"/>
                <w:szCs w:val="24"/>
              </w:rPr>
              <w:t>抗</w:t>
            </w:r>
            <w:proofErr w:type="gramStart"/>
            <w:r w:rsidRPr="0050167A">
              <w:rPr>
                <w:rFonts w:hint="eastAsia"/>
                <w:sz w:val="24"/>
                <w:szCs w:val="24"/>
              </w:rPr>
              <w:t>疫</w:t>
            </w:r>
            <w:proofErr w:type="gramEnd"/>
            <w:r w:rsidRPr="0050167A">
              <w:rPr>
                <w:rFonts w:hint="eastAsia"/>
                <w:sz w:val="24"/>
                <w:szCs w:val="24"/>
              </w:rPr>
              <w:t>，期待取得勝利。在</w:t>
            </w:r>
            <w:proofErr w:type="gramStart"/>
            <w:r w:rsidRPr="0050167A">
              <w:rPr>
                <w:rFonts w:hint="eastAsia"/>
                <w:sz w:val="24"/>
                <w:szCs w:val="24"/>
              </w:rPr>
              <w:t>疫</w:t>
            </w:r>
            <w:proofErr w:type="gramEnd"/>
            <w:r w:rsidRPr="0050167A">
              <w:rPr>
                <w:rFonts w:hint="eastAsia"/>
                <w:sz w:val="24"/>
                <w:szCs w:val="24"/>
              </w:rPr>
              <w:t>情</w:t>
            </w:r>
            <w:proofErr w:type="gramStart"/>
            <w:r w:rsidRPr="0050167A">
              <w:rPr>
                <w:rFonts w:hint="eastAsia"/>
                <w:sz w:val="24"/>
                <w:szCs w:val="24"/>
              </w:rPr>
              <w:t>期間，</w:t>
            </w:r>
            <w:proofErr w:type="gramEnd"/>
            <w:r w:rsidRPr="0050167A">
              <w:rPr>
                <w:rFonts w:hint="eastAsia"/>
                <w:sz w:val="24"/>
                <w:szCs w:val="24"/>
              </w:rPr>
              <w:t>無論任何</w:t>
            </w:r>
          </w:p>
          <w:p w14:paraId="32B1F89D" w14:textId="77777777" w:rsidR="003B34DD" w:rsidRDefault="008E78AA" w:rsidP="00116CC2">
            <w:pPr>
              <w:spacing w:line="320" w:lineRule="exact"/>
              <w:ind w:leftChars="121" w:left="254"/>
              <w:jc w:val="both"/>
              <w:rPr>
                <w:sz w:val="24"/>
                <w:szCs w:val="24"/>
              </w:rPr>
            </w:pPr>
            <w:r w:rsidRPr="0050167A">
              <w:rPr>
                <w:rFonts w:hint="eastAsia"/>
                <w:sz w:val="24"/>
                <w:szCs w:val="24"/>
              </w:rPr>
              <w:t>階層人士，相信均感觸良多。本會希望透過</w:t>
            </w:r>
            <w:proofErr w:type="gramStart"/>
            <w:r w:rsidRPr="0050167A">
              <w:rPr>
                <w:rFonts w:hint="eastAsia"/>
                <w:sz w:val="24"/>
                <w:szCs w:val="24"/>
              </w:rPr>
              <w:t>徵</w:t>
            </w:r>
            <w:proofErr w:type="gramEnd"/>
          </w:p>
          <w:p w14:paraId="6A5B8D28" w14:textId="77777777" w:rsidR="00665CA1" w:rsidRDefault="008E78AA" w:rsidP="00116CC2">
            <w:pPr>
              <w:spacing w:line="320" w:lineRule="exact"/>
              <w:ind w:leftChars="121" w:left="254"/>
              <w:jc w:val="both"/>
              <w:rPr>
                <w:sz w:val="24"/>
                <w:szCs w:val="24"/>
              </w:rPr>
            </w:pPr>
            <w:r w:rsidRPr="0050167A">
              <w:rPr>
                <w:rFonts w:hint="eastAsia"/>
                <w:sz w:val="24"/>
                <w:szCs w:val="24"/>
              </w:rPr>
              <w:t>文比賽</w:t>
            </w:r>
            <w:bookmarkStart w:id="0" w:name="_Hlk36714171"/>
            <w:r w:rsidR="00B9114B">
              <w:rPr>
                <w:rFonts w:hint="eastAsia"/>
                <w:sz w:val="24"/>
                <w:szCs w:val="24"/>
              </w:rPr>
              <w:t>，將</w:t>
            </w:r>
            <w:r w:rsidRPr="0050167A">
              <w:rPr>
                <w:rFonts w:hint="eastAsia"/>
                <w:sz w:val="24"/>
                <w:szCs w:val="24"/>
              </w:rPr>
              <w:t>港人對是次</w:t>
            </w:r>
            <w:proofErr w:type="gramStart"/>
            <w:r w:rsidRPr="0050167A">
              <w:rPr>
                <w:rFonts w:hint="eastAsia"/>
                <w:sz w:val="24"/>
                <w:szCs w:val="24"/>
              </w:rPr>
              <w:t>疫情的</w:t>
            </w:r>
            <w:proofErr w:type="gramEnd"/>
            <w:r w:rsidRPr="0050167A">
              <w:rPr>
                <w:rFonts w:hint="eastAsia"/>
                <w:sz w:val="24"/>
                <w:szCs w:val="24"/>
              </w:rPr>
              <w:t>感受或經歷，以</w:t>
            </w:r>
          </w:p>
          <w:p w14:paraId="183F5220" w14:textId="1EB394AE" w:rsidR="008F44E9" w:rsidRPr="00FD2BE8" w:rsidRDefault="008E78AA" w:rsidP="00116CC2">
            <w:pPr>
              <w:spacing w:line="320" w:lineRule="exact"/>
              <w:ind w:leftChars="121" w:left="254"/>
              <w:jc w:val="both"/>
              <w:rPr>
                <w:sz w:val="24"/>
                <w:szCs w:val="24"/>
              </w:rPr>
            </w:pPr>
            <w:r w:rsidRPr="0050167A">
              <w:rPr>
                <w:rFonts w:hint="eastAsia"/>
                <w:sz w:val="24"/>
                <w:szCs w:val="24"/>
              </w:rPr>
              <w:t>文字的方式表達出來。</w:t>
            </w:r>
          </w:p>
          <w:bookmarkEnd w:id="0"/>
          <w:p w14:paraId="503E5F47" w14:textId="77777777" w:rsidR="008F44E9" w:rsidRPr="007028C9" w:rsidRDefault="0078353C" w:rsidP="00116CC2">
            <w:pPr>
              <w:spacing w:beforeLines="40" w:before="144" w:line="320" w:lineRule="exact"/>
              <w:ind w:rightChars="100" w:right="210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/>
                <w:color w:val="000000"/>
                <w:spacing w:val="20"/>
                <w:sz w:val="24"/>
                <w:szCs w:val="24"/>
              </w:rPr>
              <w:t>主題</w:t>
            </w:r>
          </w:p>
          <w:p w14:paraId="03DA15D7" w14:textId="167271CD" w:rsidR="008E78AA" w:rsidRPr="007E660B" w:rsidRDefault="0050167A" w:rsidP="00116CC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36714190"/>
            <w:r w:rsidRPr="007E660B">
              <w:rPr>
                <w:rFonts w:hint="eastAsia"/>
                <w:b/>
                <w:bCs/>
                <w:sz w:val="24"/>
                <w:szCs w:val="24"/>
              </w:rPr>
              <w:t>題目自訂，</w:t>
            </w:r>
            <w:r w:rsidR="00E73917" w:rsidRPr="007E660B">
              <w:rPr>
                <w:rFonts w:hint="eastAsia"/>
                <w:b/>
                <w:bCs/>
                <w:sz w:val="24"/>
                <w:szCs w:val="24"/>
              </w:rPr>
              <w:t>但內容須符合</w:t>
            </w:r>
            <w:r w:rsidR="00665CA1" w:rsidRPr="007E660B">
              <w:rPr>
                <w:rFonts w:hint="eastAsia"/>
                <w:b/>
                <w:bCs/>
                <w:sz w:val="24"/>
                <w:szCs w:val="24"/>
              </w:rPr>
              <w:t>以下</w:t>
            </w:r>
            <w:r w:rsidR="00665CA1" w:rsidRPr="007E660B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665CA1" w:rsidRPr="007E660B">
              <w:rPr>
                <w:rFonts w:hint="eastAsia"/>
                <w:b/>
                <w:bCs/>
                <w:sz w:val="24"/>
                <w:szCs w:val="24"/>
              </w:rPr>
              <w:t>個範疇：</w:t>
            </w:r>
          </w:p>
          <w:p w14:paraId="2CC1E1E3" w14:textId="57B19EAB" w:rsidR="00665CA1" w:rsidRPr="007E660B" w:rsidRDefault="00665CA1" w:rsidP="00116CC2">
            <w:pPr>
              <w:pStyle w:val="af9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b/>
                <w:bCs/>
                <w:sz w:val="24"/>
                <w:szCs w:val="24"/>
              </w:rPr>
            </w:pPr>
            <w:r w:rsidRPr="007E660B">
              <w:rPr>
                <w:rFonts w:hint="eastAsia"/>
                <w:b/>
                <w:bCs/>
                <w:sz w:val="24"/>
                <w:szCs w:val="24"/>
              </w:rPr>
              <w:t>以感恩的心面對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"</w:t>
            </w:r>
            <w:proofErr w:type="gramStart"/>
            <w:r w:rsidRPr="007E660B">
              <w:rPr>
                <w:rFonts w:hint="eastAsia"/>
                <w:b/>
                <w:bCs/>
                <w:sz w:val="24"/>
                <w:szCs w:val="24"/>
              </w:rPr>
              <w:t>疫</w:t>
            </w:r>
            <w:proofErr w:type="gramEnd"/>
            <w:r w:rsidRPr="007E660B">
              <w:rPr>
                <w:rFonts w:hint="eastAsia"/>
                <w:b/>
                <w:bCs/>
                <w:sz w:val="24"/>
                <w:szCs w:val="24"/>
              </w:rPr>
              <w:t>境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"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。</w:t>
            </w:r>
          </w:p>
          <w:p w14:paraId="5420EB80" w14:textId="402D34D5" w:rsidR="00665CA1" w:rsidRPr="007E660B" w:rsidRDefault="00665CA1" w:rsidP="00116CC2">
            <w:pPr>
              <w:pStyle w:val="af9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b/>
                <w:bCs/>
                <w:sz w:val="24"/>
                <w:szCs w:val="24"/>
              </w:rPr>
            </w:pP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以儒家角度</w:t>
            </w:r>
            <w:bookmarkStart w:id="2" w:name="_GoBack"/>
            <w:bookmarkEnd w:id="2"/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闡述</w:t>
            </w:r>
            <w:proofErr w:type="gramStart"/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疫</w:t>
            </w:r>
            <w:proofErr w:type="gramEnd"/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情中的點滴。</w:t>
            </w:r>
          </w:p>
          <w:p w14:paraId="11D10310" w14:textId="41B52199" w:rsidR="00116CC2" w:rsidRPr="007E660B" w:rsidRDefault="00665CA1" w:rsidP="00116CC2">
            <w:pPr>
              <w:pStyle w:val="af9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proofErr w:type="gramStart"/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疫</w:t>
            </w:r>
            <w:proofErr w:type="gramEnd"/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情過後，如何以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"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香港精神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"</w:t>
            </w:r>
            <w:r w:rsidRPr="007E660B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重振社會。</w:t>
            </w:r>
          </w:p>
          <w:bookmarkEnd w:id="1"/>
          <w:p w14:paraId="608493EC" w14:textId="77777777" w:rsidR="008F44E9" w:rsidRPr="007028C9" w:rsidRDefault="008F44E9" w:rsidP="00116CC2">
            <w:pPr>
              <w:spacing w:beforeLines="40" w:before="144" w:line="320" w:lineRule="exact"/>
              <w:ind w:rightChars="100" w:right="210"/>
              <w:jc w:val="both"/>
              <w:rPr>
                <w:rStyle w:val="ac"/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/>
                <w:color w:val="000000"/>
                <w:spacing w:val="20"/>
                <w:sz w:val="24"/>
                <w:szCs w:val="24"/>
              </w:rPr>
              <w:t>對象</w:t>
            </w:r>
          </w:p>
          <w:p w14:paraId="78F46036" w14:textId="530252BA" w:rsidR="00116CC2" w:rsidRPr="00116CC2" w:rsidRDefault="008F44E9" w:rsidP="00116CC2">
            <w:pPr>
              <w:spacing w:line="320" w:lineRule="exact"/>
              <w:ind w:rightChars="100" w:right="210"/>
              <w:jc w:val="both"/>
              <w:rPr>
                <w:rStyle w:val="ac"/>
                <w:rFonts w:ascii="Arial" w:hAnsi="新細明體" w:cs="Arial" w:hint="eastAsia"/>
                <w:b w:val="0"/>
                <w:bCs w:val="0"/>
                <w:color w:val="000000"/>
                <w:sz w:val="24"/>
                <w:szCs w:val="24"/>
              </w:rPr>
            </w:pPr>
            <w:r w:rsidRPr="007028C9">
              <w:rPr>
                <w:rFonts w:ascii="Arial" w:hAnsi="新細明體" w:cs="Arial"/>
                <w:color w:val="000000"/>
                <w:sz w:val="24"/>
                <w:szCs w:val="24"/>
              </w:rPr>
              <w:t>全港中學、</w:t>
            </w:r>
            <w:r w:rsidR="00AC5177">
              <w:rPr>
                <w:rFonts w:ascii="Arial" w:hAnsi="新細明體" w:cs="Arial" w:hint="eastAsia"/>
                <w:color w:val="000000"/>
                <w:sz w:val="24"/>
                <w:szCs w:val="24"/>
              </w:rPr>
              <w:t>大專</w:t>
            </w:r>
            <w:r w:rsidRPr="007028C9">
              <w:rPr>
                <w:rFonts w:ascii="Arial" w:hAnsi="新細明體" w:cs="Arial"/>
                <w:color w:val="000000"/>
                <w:sz w:val="24"/>
                <w:szCs w:val="24"/>
              </w:rPr>
              <w:t>學生及</w:t>
            </w:r>
            <w:r w:rsidRPr="007028C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Pr="007028C9">
              <w:rPr>
                <w:rFonts w:ascii="Arial" w:hAnsi="新細明體" w:cs="Arial"/>
                <w:color w:val="000000"/>
                <w:sz w:val="24"/>
                <w:szCs w:val="24"/>
              </w:rPr>
              <w:t>歲或以上香港市民。</w:t>
            </w:r>
          </w:p>
          <w:p w14:paraId="7CD07825" w14:textId="77777777" w:rsidR="00A35F5E" w:rsidRPr="007028C9" w:rsidRDefault="008F44E9" w:rsidP="00116CC2">
            <w:pPr>
              <w:spacing w:beforeLines="40" w:before="144" w:line="320" w:lineRule="exact"/>
              <w:ind w:rightChars="100" w:right="210"/>
              <w:jc w:val="both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Fonts w:ascii="Arial" w:hAnsi="新細明體" w:cs="Arial"/>
                <w:b/>
                <w:color w:val="000000"/>
                <w:spacing w:val="20"/>
                <w:sz w:val="24"/>
                <w:szCs w:val="24"/>
              </w:rPr>
              <w:t>作品要求</w:t>
            </w:r>
          </w:p>
          <w:p w14:paraId="649E1661" w14:textId="77777777" w:rsidR="003572D8" w:rsidRPr="007028C9" w:rsidRDefault="003572D8" w:rsidP="00116CC2">
            <w:pPr>
              <w:spacing w:beforeLines="40" w:before="144" w:line="320" w:lineRule="exact"/>
              <w:ind w:rightChars="100" w:right="210"/>
              <w:jc w:val="both"/>
              <w:rPr>
                <w:rStyle w:val="ac"/>
                <w:rFonts w:ascii="Arial" w:hAnsi="Arial" w:cs="Arial"/>
                <w:bCs w:val="0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Style w:val="ac"/>
                <w:rFonts w:ascii="Arial" w:hAnsi="Arial" w:cs="Arial" w:hint="eastAsia"/>
                <w:b w:val="0"/>
                <w:color w:val="000000"/>
                <w:sz w:val="24"/>
                <w:szCs w:val="24"/>
              </w:rPr>
              <w:t>1</w:t>
            </w:r>
            <w:r w:rsidR="008F44E9" w:rsidRPr="007028C9"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. </w:t>
            </w:r>
            <w:r w:rsidR="008F44E9"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文體：體裁不限</w:t>
            </w:r>
          </w:p>
          <w:p w14:paraId="28C0E385" w14:textId="77777777" w:rsidR="00D4651D" w:rsidRPr="0050167A" w:rsidRDefault="00A35F5E" w:rsidP="00116CC2">
            <w:pPr>
              <w:spacing w:line="320" w:lineRule="exact"/>
              <w:ind w:rightChars="100" w:right="210"/>
              <w:jc w:val="both"/>
              <w:rPr>
                <w:rStyle w:val="ac"/>
                <w:rFonts w:ascii="Arial" w:hAnsi="新細明體" w:cs="Arial"/>
                <w:b w:val="0"/>
                <w:color w:val="000000"/>
              </w:rPr>
            </w:pPr>
            <w:r w:rsidRPr="007028C9">
              <w:rPr>
                <w:rStyle w:val="ac"/>
                <w:rFonts w:ascii="Arial" w:hAnsi="Arial" w:cs="Arial" w:hint="eastAsia"/>
                <w:b w:val="0"/>
                <w:color w:val="000000"/>
                <w:sz w:val="24"/>
                <w:szCs w:val="24"/>
              </w:rPr>
              <w:t>2</w:t>
            </w:r>
            <w:r w:rsidR="008F44E9" w:rsidRPr="007028C9"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. </w:t>
            </w:r>
            <w:r w:rsidR="008F44E9"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字數（含標點符號）：</w:t>
            </w:r>
            <w:r w:rsidR="0050167A" w:rsidRPr="0050167A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新詩不在此限</w:t>
            </w:r>
          </w:p>
          <w:p w14:paraId="0AE535B8" w14:textId="77777777" w:rsidR="008F44E9" w:rsidRPr="007028C9" w:rsidRDefault="008F44E9" w:rsidP="00116CC2">
            <w:pPr>
              <w:spacing w:line="320" w:lineRule="exact"/>
              <w:ind w:leftChars="200" w:left="420" w:rightChars="100" w:right="210"/>
              <w:jc w:val="both"/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初中組，</w:t>
            </w:r>
            <w:r w:rsidRPr="007028C9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不少於</w:t>
            </w:r>
            <w:r w:rsidR="00C273C5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8</w:t>
            </w:r>
            <w:r w:rsidRPr="007028C9"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  <w:t>00</w:t>
            </w:r>
            <w:r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字</w:t>
            </w:r>
          </w:p>
          <w:p w14:paraId="164A8380" w14:textId="77777777" w:rsidR="008F44E9" w:rsidRPr="007028C9" w:rsidRDefault="008F44E9" w:rsidP="00116CC2">
            <w:pPr>
              <w:spacing w:line="320" w:lineRule="exact"/>
              <w:ind w:leftChars="200" w:left="420" w:rightChars="100" w:right="210"/>
              <w:jc w:val="both"/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高中組，</w:t>
            </w:r>
            <w:r w:rsidRPr="007028C9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不少於</w:t>
            </w:r>
            <w:r w:rsidRPr="007028C9"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  <w:r w:rsidR="00C273C5">
              <w:rPr>
                <w:rStyle w:val="ac"/>
                <w:rFonts w:ascii="Arial" w:hAnsi="Arial" w:cs="Arial" w:hint="eastAsia"/>
                <w:b w:val="0"/>
                <w:color w:val="000000"/>
                <w:sz w:val="24"/>
                <w:szCs w:val="24"/>
              </w:rPr>
              <w:t>2</w:t>
            </w:r>
            <w:r w:rsidRPr="007028C9"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  <w:t>00</w:t>
            </w:r>
            <w:r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字</w:t>
            </w:r>
          </w:p>
          <w:p w14:paraId="43A38D0E" w14:textId="216C9A85" w:rsidR="00A35F5E" w:rsidRDefault="008F44E9" w:rsidP="00116CC2">
            <w:pPr>
              <w:spacing w:line="320" w:lineRule="exact"/>
              <w:ind w:leftChars="200" w:left="420" w:rightChars="100" w:right="210"/>
              <w:jc w:val="both"/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公開組，</w:t>
            </w:r>
            <w:r w:rsidRPr="007028C9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不少於</w:t>
            </w:r>
            <w:r w:rsidR="00C273C5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25</w:t>
            </w:r>
            <w:r w:rsidRPr="007028C9">
              <w:rPr>
                <w:rStyle w:val="ac"/>
                <w:rFonts w:ascii="Arial" w:hAnsi="新細明體" w:cs="Arial" w:hint="eastAsia"/>
                <w:b w:val="0"/>
                <w:color w:val="000000"/>
                <w:sz w:val="24"/>
                <w:szCs w:val="24"/>
              </w:rPr>
              <w:t>0</w:t>
            </w:r>
            <w:r w:rsidRPr="007028C9"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  <w:t>0</w:t>
            </w:r>
            <w:r w:rsidRPr="007028C9">
              <w:rPr>
                <w:rStyle w:val="ac"/>
                <w:rFonts w:ascii="Arial" w:hAnsi="新細明體" w:cs="Arial"/>
                <w:b w:val="0"/>
                <w:color w:val="000000"/>
                <w:sz w:val="24"/>
                <w:szCs w:val="24"/>
              </w:rPr>
              <w:t>字</w:t>
            </w:r>
          </w:p>
          <w:p w14:paraId="74673DD4" w14:textId="77777777" w:rsidR="008F44E9" w:rsidRPr="007028C9" w:rsidRDefault="008F44E9" w:rsidP="00116CC2">
            <w:pPr>
              <w:spacing w:line="320" w:lineRule="exact"/>
              <w:ind w:rightChars="100" w:right="210"/>
              <w:rPr>
                <w:rStyle w:val="ac"/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/>
                <w:color w:val="000000"/>
                <w:spacing w:val="20"/>
                <w:sz w:val="24"/>
                <w:szCs w:val="24"/>
              </w:rPr>
              <w:t>截稿日期</w:t>
            </w:r>
          </w:p>
          <w:p w14:paraId="37BBF5DD" w14:textId="77777777" w:rsidR="008F44E9" w:rsidRPr="007028C9" w:rsidRDefault="008F44E9" w:rsidP="00116CC2">
            <w:pPr>
              <w:spacing w:line="320" w:lineRule="exact"/>
              <w:ind w:rightChars="100" w:right="210"/>
              <w:rPr>
                <w:rStyle w:val="ac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28C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E78AA">
              <w:rPr>
                <w:rFonts w:ascii="Arial" w:hAnsi="Arial" w:cs="Arial" w:hint="eastAsia"/>
                <w:color w:val="000000"/>
                <w:sz w:val="24"/>
                <w:szCs w:val="24"/>
              </w:rPr>
              <w:t>20</w:t>
            </w:r>
            <w:r w:rsidRPr="007028C9">
              <w:rPr>
                <w:rFonts w:ascii="Arial" w:hAnsi="新細明體" w:cs="Arial"/>
                <w:color w:val="000000"/>
                <w:sz w:val="24"/>
                <w:szCs w:val="24"/>
              </w:rPr>
              <w:t>年</w:t>
            </w:r>
            <w:r w:rsidR="00A37EE0" w:rsidRPr="007028C9">
              <w:rPr>
                <w:rFonts w:ascii="Arial" w:hAnsi="Arial" w:cs="Arial" w:hint="eastAsia"/>
                <w:color w:val="000000"/>
                <w:sz w:val="24"/>
                <w:szCs w:val="24"/>
              </w:rPr>
              <w:t>8</w:t>
            </w:r>
            <w:r w:rsidRPr="007028C9">
              <w:rPr>
                <w:rFonts w:ascii="Arial" w:hAnsi="新細明體" w:cs="Arial"/>
                <w:color w:val="000000"/>
                <w:sz w:val="24"/>
                <w:szCs w:val="24"/>
              </w:rPr>
              <w:t>月</w:t>
            </w:r>
            <w:r w:rsidR="008E78AA">
              <w:rPr>
                <w:rFonts w:ascii="Arial" w:hAnsi="新細明體" w:cs="Arial" w:hint="eastAsia"/>
                <w:color w:val="000000"/>
                <w:sz w:val="24"/>
                <w:szCs w:val="24"/>
              </w:rPr>
              <w:t>7</w:t>
            </w:r>
            <w:r w:rsidR="00C60A23" w:rsidRPr="007028C9">
              <w:rPr>
                <w:rFonts w:ascii="Arial" w:hAnsi="新細明體" w:cs="Arial" w:hint="eastAsia"/>
                <w:color w:val="000000"/>
                <w:sz w:val="24"/>
                <w:szCs w:val="24"/>
              </w:rPr>
              <w:t>日</w:t>
            </w:r>
            <w:r w:rsidR="00484FED" w:rsidRPr="007028C9">
              <w:rPr>
                <w:rFonts w:ascii="Arial" w:hAnsi="新細明體" w:cs="Arial" w:hint="eastAsia"/>
                <w:color w:val="000000"/>
                <w:sz w:val="24"/>
                <w:szCs w:val="24"/>
              </w:rPr>
              <w:t>(</w:t>
            </w:r>
            <w:r w:rsidR="00484FED" w:rsidRPr="007028C9">
              <w:rPr>
                <w:rFonts w:ascii="Arial" w:hAnsi="新細明體" w:cs="Arial" w:hint="eastAsia"/>
                <w:color w:val="000000"/>
                <w:sz w:val="24"/>
                <w:szCs w:val="24"/>
              </w:rPr>
              <w:t>星期</w:t>
            </w:r>
            <w:r w:rsidR="00484FED" w:rsidRPr="007028C9">
              <w:rPr>
                <w:rFonts w:asciiTheme="majorEastAsia" w:eastAsiaTheme="majorEastAsia" w:hAnsiTheme="majorEastAsia" w:cs="Arial" w:hint="eastAsia"/>
                <w:color w:val="000000"/>
                <w:sz w:val="24"/>
                <w:szCs w:val="24"/>
              </w:rPr>
              <w:t>五</w:t>
            </w:r>
            <w:r w:rsidR="00484FED" w:rsidRPr="007028C9">
              <w:rPr>
                <w:rFonts w:ascii="Arial" w:hAnsi="新細明體" w:cs="Arial" w:hint="eastAsia"/>
                <w:color w:val="000000"/>
                <w:sz w:val="24"/>
                <w:szCs w:val="24"/>
              </w:rPr>
              <w:t>)</w:t>
            </w:r>
          </w:p>
          <w:p w14:paraId="40D3DEE6" w14:textId="77777777" w:rsidR="0078353C" w:rsidRPr="007028C9" w:rsidRDefault="001E04AA" w:rsidP="00116CC2">
            <w:pPr>
              <w:spacing w:beforeLines="40" w:before="144" w:line="320" w:lineRule="exact"/>
              <w:ind w:rightChars="100" w:right="210"/>
              <w:rPr>
                <w:rFonts w:ascii="新細明體" w:hAnsi="新細明體"/>
                <w:b/>
                <w:sz w:val="24"/>
                <w:szCs w:val="24"/>
              </w:rPr>
            </w:pPr>
            <w:r w:rsidRPr="007028C9">
              <w:rPr>
                <w:rFonts w:ascii="新細明體" w:hAnsi="新細明體" w:hint="eastAsia"/>
                <w:b/>
                <w:sz w:val="24"/>
                <w:szCs w:val="24"/>
              </w:rPr>
              <w:t>顧問與評審團</w:t>
            </w:r>
          </w:p>
          <w:p w14:paraId="1B1AFF90" w14:textId="77777777" w:rsidR="00423D07" w:rsidRPr="007028C9" w:rsidRDefault="001E04AA" w:rsidP="00116CC2">
            <w:pPr>
              <w:spacing w:beforeLines="40" w:before="144" w:line="320" w:lineRule="exact"/>
              <w:ind w:rightChars="100" w:right="210"/>
              <w:jc w:val="both"/>
              <w:rPr>
                <w:rStyle w:val="ac"/>
                <w:rFonts w:ascii="Arial" w:hAnsi="新細明體" w:cs="Arial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Fonts w:hint="eastAsia"/>
                <w:sz w:val="24"/>
                <w:szCs w:val="24"/>
              </w:rPr>
              <w:t>邀請台港文化界人士</w:t>
            </w:r>
            <w:r w:rsidRPr="007028C9">
              <w:rPr>
                <w:rFonts w:hint="eastAsia"/>
                <w:sz w:val="24"/>
                <w:szCs w:val="24"/>
              </w:rPr>
              <w:t>5 - 6</w:t>
            </w:r>
            <w:r w:rsidRPr="007028C9">
              <w:rPr>
                <w:rFonts w:hint="eastAsia"/>
                <w:sz w:val="24"/>
                <w:szCs w:val="24"/>
              </w:rPr>
              <w:t>人組成評審團，擔任比賽評審。</w:t>
            </w:r>
          </w:p>
          <w:p w14:paraId="07FC7243" w14:textId="13EFCFA0" w:rsidR="008F44E9" w:rsidRPr="00C273C5" w:rsidRDefault="008F44E9" w:rsidP="003B34DD">
            <w:pPr>
              <w:spacing w:beforeLines="40" w:before="144" w:line="340" w:lineRule="exact"/>
              <w:ind w:rightChars="100" w:right="210"/>
              <w:jc w:val="both"/>
              <w:rPr>
                <w:rStyle w:val="ac"/>
                <w:rFonts w:asciiTheme="minorEastAsia" w:hAnsiTheme="minorEastAsia" w:hint="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B81ED2" w14:textId="77777777" w:rsidR="005D4FDF" w:rsidRPr="00FD2BE8" w:rsidRDefault="008F44E9" w:rsidP="00116CC2">
            <w:pPr>
              <w:spacing w:line="320" w:lineRule="exact"/>
              <w:rPr>
                <w:b/>
                <w:bCs/>
                <w:sz w:val="24"/>
                <w:szCs w:val="24"/>
              </w:rPr>
            </w:pPr>
            <w:r w:rsidRPr="00FD2BE8">
              <w:rPr>
                <w:b/>
                <w:bCs/>
                <w:sz w:val="24"/>
                <w:szCs w:val="24"/>
              </w:rPr>
              <w:t>參賽組別及獎項</w:t>
            </w:r>
            <w:r w:rsidR="00FD2BE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04835E1F" w14:textId="77777777" w:rsidR="001619CF" w:rsidRPr="007028C9" w:rsidRDefault="00960B71" w:rsidP="00116CC2">
            <w:pPr>
              <w:spacing w:beforeLines="50" w:before="180" w:line="320" w:lineRule="exact"/>
              <w:ind w:leftChars="68" w:left="143"/>
              <w:rPr>
                <w:rStyle w:val="ac"/>
                <w:rFonts w:ascii="Arial" w:hAnsi="新細明體" w:cs="Arial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初中</w:t>
            </w:r>
            <w:r w:rsidR="001619CF"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組（</w:t>
            </w: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中</w:t>
            </w:r>
            <w:proofErr w:type="gramStart"/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="001619CF"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至</w:t>
            </w: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中三</w:t>
            </w:r>
            <w:r w:rsidR="001619CF"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）</w:t>
            </w:r>
          </w:p>
          <w:p w14:paraId="3EBE7A3E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一等獎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名，圖書禮券港幣</w:t>
            </w:r>
            <w:r w:rsidR="00601A40" w:rsidRPr="007028C9">
              <w:rPr>
                <w:rFonts w:hint="eastAsia"/>
                <w:sz w:val="24"/>
                <w:szCs w:val="24"/>
              </w:rPr>
              <w:t>9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2C647218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二等獎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名，圖書禮券港幣</w:t>
            </w:r>
            <w:r w:rsidR="00601A40" w:rsidRPr="007028C9">
              <w:rPr>
                <w:rFonts w:hint="eastAsia"/>
                <w:sz w:val="24"/>
                <w:szCs w:val="24"/>
              </w:rPr>
              <w:t>8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2479C6D5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三等獎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名，圖書禮券港幣</w:t>
            </w:r>
            <w:r w:rsidR="00601A40" w:rsidRPr="007028C9">
              <w:rPr>
                <w:rFonts w:hint="eastAsia"/>
                <w:sz w:val="24"/>
                <w:szCs w:val="24"/>
              </w:rPr>
              <w:t>7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6ECD911F" w14:textId="77777777" w:rsidR="0070435E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優異獎</w:t>
            </w:r>
            <w:r w:rsidRPr="007028C9">
              <w:rPr>
                <w:rFonts w:hint="eastAsia"/>
                <w:sz w:val="24"/>
                <w:szCs w:val="24"/>
              </w:rPr>
              <w:t>若干</w:t>
            </w:r>
            <w:r w:rsidRPr="007028C9">
              <w:rPr>
                <w:sz w:val="24"/>
                <w:szCs w:val="24"/>
              </w:rPr>
              <w:t>名，圖書禮券港幣</w:t>
            </w:r>
            <w:r w:rsidR="001A5AAE" w:rsidRPr="007028C9">
              <w:rPr>
                <w:rFonts w:eastAsia="SimSun" w:cs="Arial"/>
                <w:sz w:val="24"/>
                <w:szCs w:val="24"/>
              </w:rPr>
              <w:t>4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="0070435E" w:rsidRPr="007028C9">
              <w:rPr>
                <w:rFonts w:hint="eastAsia"/>
                <w:sz w:val="24"/>
                <w:szCs w:val="24"/>
              </w:rPr>
              <w:t xml:space="preserve"> </w:t>
            </w:r>
          </w:p>
          <w:p w14:paraId="5F4557DB" w14:textId="77777777" w:rsidR="001619CF" w:rsidRPr="007028C9" w:rsidRDefault="00960B71" w:rsidP="00116CC2">
            <w:pPr>
              <w:spacing w:line="320" w:lineRule="exact"/>
              <w:ind w:leftChars="68" w:left="143"/>
              <w:rPr>
                <w:rStyle w:val="ac"/>
                <w:b w:val="0"/>
                <w:bCs w:val="0"/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高中</w:t>
            </w:r>
            <w:r w:rsidR="001619CF"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組（</w:t>
            </w: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中四</w:t>
            </w:r>
            <w:r w:rsidR="001619CF"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至</w:t>
            </w: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中六</w:t>
            </w:r>
            <w:r w:rsidR="001619CF"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）</w:t>
            </w:r>
          </w:p>
          <w:p w14:paraId="024867AB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一等獎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名，圖書禮券港幣</w:t>
            </w:r>
            <w:r w:rsidRPr="007028C9">
              <w:rPr>
                <w:rFonts w:hint="eastAsia"/>
                <w:sz w:val="24"/>
                <w:szCs w:val="24"/>
              </w:rPr>
              <w:t>1,</w:t>
            </w:r>
            <w:r w:rsidR="00601A40" w:rsidRPr="007028C9">
              <w:rPr>
                <w:rFonts w:hint="eastAsia"/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2EBDCF4F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二等獎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名，圖書禮券港幣</w:t>
            </w:r>
            <w:r w:rsidR="00402032">
              <w:rPr>
                <w:rFonts w:hint="eastAsia"/>
                <w:sz w:val="24"/>
                <w:szCs w:val="24"/>
              </w:rPr>
              <w:t>1,0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42C6C86B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三等獎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名，圖書禮券港幣</w:t>
            </w:r>
            <w:r w:rsidR="00402032">
              <w:rPr>
                <w:rFonts w:hint="eastAsia"/>
                <w:sz w:val="24"/>
                <w:szCs w:val="24"/>
              </w:rPr>
              <w:t>9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5F037C9F" w14:textId="77777777" w:rsidR="00AC5177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優異獎</w:t>
            </w:r>
            <w:r w:rsidRPr="007028C9">
              <w:rPr>
                <w:rFonts w:hint="eastAsia"/>
                <w:sz w:val="24"/>
                <w:szCs w:val="24"/>
              </w:rPr>
              <w:t>若干</w:t>
            </w:r>
            <w:r w:rsidRPr="007028C9">
              <w:rPr>
                <w:sz w:val="24"/>
                <w:szCs w:val="24"/>
              </w:rPr>
              <w:t>名，圖書禮券港幣</w:t>
            </w:r>
            <w:r w:rsidR="00402032">
              <w:rPr>
                <w:rFonts w:hint="eastAsia"/>
                <w:sz w:val="24"/>
                <w:szCs w:val="24"/>
              </w:rPr>
              <w:t>6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</w:p>
          <w:p w14:paraId="23D0D21B" w14:textId="77777777" w:rsidR="002065B3" w:rsidRPr="00AC5177" w:rsidRDefault="002065B3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rStyle w:val="ac"/>
                <w:rFonts w:ascii="Arial" w:hAnsi="新細明體" w:cs="Arial" w:hint="eastAsia"/>
                <w:color w:val="000000"/>
                <w:sz w:val="24"/>
                <w:szCs w:val="24"/>
                <w:bdr w:val="single" w:sz="4" w:space="0" w:color="auto"/>
              </w:rPr>
              <w:t>公開組（</w:t>
            </w:r>
            <w:r w:rsidR="00AC5177">
              <w:rPr>
                <w:rFonts w:ascii="Arial" w:hAnsi="新細明體" w:cs="Arial" w:hint="eastAsia"/>
                <w:b/>
                <w:color w:val="000000"/>
                <w:sz w:val="24"/>
                <w:szCs w:val="24"/>
                <w:bdr w:val="single" w:sz="4" w:space="0" w:color="auto"/>
              </w:rPr>
              <w:t>大專</w:t>
            </w:r>
            <w:r w:rsidR="0070435E" w:rsidRPr="007028C9">
              <w:rPr>
                <w:rFonts w:ascii="Arial" w:hAnsi="新細明體" w:cs="Arial"/>
                <w:b/>
                <w:color w:val="000000"/>
                <w:sz w:val="24"/>
                <w:szCs w:val="24"/>
                <w:bdr w:val="single" w:sz="4" w:space="0" w:color="auto"/>
              </w:rPr>
              <w:t>生</w:t>
            </w:r>
            <w:r w:rsidR="00FD2BE8">
              <w:rPr>
                <w:rFonts w:ascii="Arial" w:hAnsi="新細明體" w:cs="Arial" w:hint="eastAsia"/>
                <w:b/>
                <w:color w:val="000000"/>
                <w:sz w:val="24"/>
                <w:szCs w:val="24"/>
                <w:bdr w:val="single" w:sz="4" w:space="0" w:color="auto"/>
              </w:rPr>
              <w:t>或</w:t>
            </w:r>
            <w:r w:rsidR="0070435E" w:rsidRPr="007028C9">
              <w:rPr>
                <w:rFonts w:ascii="Arial" w:hAnsi="Arial" w:cs="Arial"/>
                <w:b/>
                <w:color w:val="000000"/>
                <w:sz w:val="24"/>
                <w:szCs w:val="24"/>
                <w:bdr w:val="single" w:sz="4" w:space="0" w:color="auto"/>
              </w:rPr>
              <w:t>18</w:t>
            </w:r>
            <w:r w:rsidR="00AC5177">
              <w:rPr>
                <w:rFonts w:ascii="Arial" w:hAnsi="新細明體" w:cs="Arial"/>
                <w:b/>
                <w:color w:val="000000"/>
                <w:sz w:val="24"/>
                <w:szCs w:val="24"/>
                <w:bdr w:val="single" w:sz="4" w:space="0" w:color="auto"/>
              </w:rPr>
              <w:t>歲</w:t>
            </w:r>
            <w:r w:rsidR="0070435E" w:rsidRPr="007028C9">
              <w:rPr>
                <w:rFonts w:ascii="Arial" w:hAnsi="新細明體" w:cs="Arial"/>
                <w:b/>
                <w:color w:val="000000"/>
                <w:sz w:val="24"/>
                <w:szCs w:val="24"/>
                <w:bdr w:val="single" w:sz="4" w:space="0" w:color="auto"/>
              </w:rPr>
              <w:t>以上香港</w:t>
            </w:r>
            <w:r w:rsidR="00AC5177">
              <w:rPr>
                <w:rFonts w:ascii="Arial" w:hAnsi="新細明體" w:cs="Arial" w:hint="eastAsia"/>
                <w:b/>
                <w:color w:val="000000"/>
                <w:sz w:val="24"/>
                <w:szCs w:val="24"/>
                <w:bdr w:val="single" w:sz="4" w:space="0" w:color="auto"/>
              </w:rPr>
              <w:t>市</w:t>
            </w:r>
            <w:r w:rsidR="0070435E" w:rsidRPr="007028C9">
              <w:rPr>
                <w:rFonts w:ascii="Arial" w:hAnsi="新細明體" w:cs="Arial"/>
                <w:b/>
                <w:color w:val="000000"/>
                <w:sz w:val="24"/>
                <w:szCs w:val="24"/>
                <w:bdr w:val="single" w:sz="4" w:space="0" w:color="auto"/>
              </w:rPr>
              <w:t>民</w:t>
            </w:r>
            <w:r w:rsidRPr="007028C9">
              <w:rPr>
                <w:rStyle w:val="ac"/>
                <w:rFonts w:ascii="Arial" w:hAnsi="新細明體" w:cs="Arial"/>
                <w:color w:val="000000"/>
                <w:sz w:val="24"/>
                <w:szCs w:val="24"/>
                <w:bdr w:val="single" w:sz="4" w:space="0" w:color="auto"/>
              </w:rPr>
              <w:t>）</w:t>
            </w:r>
          </w:p>
          <w:p w14:paraId="1D191054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一等獎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</w:t>
            </w:r>
            <w:r w:rsidRPr="007028C9">
              <w:rPr>
                <w:rFonts w:hint="eastAsia"/>
                <w:sz w:val="24"/>
                <w:szCs w:val="24"/>
              </w:rPr>
              <w:t>現金</w:t>
            </w:r>
            <w:r w:rsidRPr="007028C9">
              <w:rPr>
                <w:sz w:val="24"/>
                <w:szCs w:val="24"/>
              </w:rPr>
              <w:t>港幣</w:t>
            </w:r>
            <w:r w:rsidR="00601A40" w:rsidRPr="007028C9">
              <w:rPr>
                <w:rFonts w:hint="eastAsia"/>
                <w:sz w:val="24"/>
                <w:szCs w:val="24"/>
              </w:rPr>
              <w:t>1,4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65943B08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二等獎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</w:t>
            </w:r>
            <w:r w:rsidRPr="007028C9">
              <w:rPr>
                <w:rFonts w:hint="eastAsia"/>
                <w:sz w:val="24"/>
                <w:szCs w:val="24"/>
              </w:rPr>
              <w:t>現金</w:t>
            </w:r>
            <w:r w:rsidRPr="007028C9">
              <w:rPr>
                <w:sz w:val="24"/>
                <w:szCs w:val="24"/>
              </w:rPr>
              <w:t>港幣</w:t>
            </w:r>
            <w:r w:rsidR="00601A40" w:rsidRPr="007028C9">
              <w:rPr>
                <w:rFonts w:hint="eastAsia"/>
                <w:sz w:val="24"/>
                <w:szCs w:val="24"/>
              </w:rPr>
              <w:t>1,</w:t>
            </w:r>
            <w:r w:rsidR="00402032">
              <w:rPr>
                <w:rFonts w:hint="eastAsia"/>
                <w:sz w:val="24"/>
                <w:szCs w:val="24"/>
              </w:rPr>
              <w:t>3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02A99DEB" w14:textId="77777777" w:rsidR="008F44E9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三等獎</w:t>
            </w:r>
            <w:r w:rsidRPr="007028C9">
              <w:rPr>
                <w:sz w:val="24"/>
                <w:szCs w:val="24"/>
              </w:rPr>
              <w:t>1</w:t>
            </w:r>
            <w:r w:rsidRPr="007028C9">
              <w:rPr>
                <w:sz w:val="24"/>
                <w:szCs w:val="24"/>
              </w:rPr>
              <w:t>名，</w:t>
            </w:r>
            <w:r w:rsidRPr="007028C9">
              <w:rPr>
                <w:rFonts w:hint="eastAsia"/>
                <w:sz w:val="24"/>
                <w:szCs w:val="24"/>
              </w:rPr>
              <w:t>現金</w:t>
            </w:r>
            <w:r w:rsidRPr="007028C9">
              <w:rPr>
                <w:sz w:val="24"/>
                <w:szCs w:val="24"/>
              </w:rPr>
              <w:t>港幣</w:t>
            </w:r>
            <w:r w:rsidR="00601A40" w:rsidRPr="007028C9">
              <w:rPr>
                <w:rFonts w:hint="eastAsia"/>
                <w:sz w:val="24"/>
                <w:szCs w:val="24"/>
              </w:rPr>
              <w:t>1,</w:t>
            </w:r>
            <w:r w:rsidR="00402032">
              <w:rPr>
                <w:rFonts w:hint="eastAsia"/>
                <w:sz w:val="24"/>
                <w:szCs w:val="24"/>
              </w:rPr>
              <w:t>2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  <w:r w:rsidRPr="007028C9">
              <w:rPr>
                <w:sz w:val="24"/>
                <w:szCs w:val="24"/>
              </w:rPr>
              <w:t xml:space="preserve"> </w:t>
            </w:r>
          </w:p>
          <w:p w14:paraId="401BE516" w14:textId="77777777" w:rsidR="00DF4C10" w:rsidRPr="007028C9" w:rsidRDefault="008F44E9" w:rsidP="00116CC2">
            <w:pPr>
              <w:spacing w:line="320" w:lineRule="exact"/>
              <w:ind w:leftChars="68" w:left="143"/>
              <w:rPr>
                <w:sz w:val="24"/>
                <w:szCs w:val="24"/>
              </w:rPr>
            </w:pPr>
            <w:r w:rsidRPr="007028C9">
              <w:rPr>
                <w:sz w:val="24"/>
                <w:szCs w:val="24"/>
              </w:rPr>
              <w:t>優異獎</w:t>
            </w:r>
            <w:r w:rsidRPr="007028C9">
              <w:rPr>
                <w:rFonts w:hint="eastAsia"/>
                <w:sz w:val="24"/>
                <w:szCs w:val="24"/>
              </w:rPr>
              <w:t>若干</w:t>
            </w:r>
            <w:r w:rsidRPr="007028C9">
              <w:rPr>
                <w:sz w:val="24"/>
                <w:szCs w:val="24"/>
              </w:rPr>
              <w:t>名，</w:t>
            </w:r>
            <w:r w:rsidRPr="007028C9">
              <w:rPr>
                <w:rFonts w:hint="eastAsia"/>
                <w:sz w:val="24"/>
                <w:szCs w:val="24"/>
              </w:rPr>
              <w:t>現金</w:t>
            </w:r>
            <w:r w:rsidRPr="007028C9">
              <w:rPr>
                <w:sz w:val="24"/>
                <w:szCs w:val="24"/>
              </w:rPr>
              <w:t>港幣</w:t>
            </w:r>
            <w:r w:rsidR="00402032">
              <w:rPr>
                <w:rFonts w:hint="eastAsia"/>
                <w:sz w:val="24"/>
                <w:szCs w:val="24"/>
              </w:rPr>
              <w:t>9</w:t>
            </w:r>
            <w:r w:rsidRPr="007028C9">
              <w:rPr>
                <w:sz w:val="24"/>
                <w:szCs w:val="24"/>
              </w:rPr>
              <w:t>00</w:t>
            </w:r>
            <w:r w:rsidRPr="007028C9">
              <w:rPr>
                <w:sz w:val="24"/>
                <w:szCs w:val="24"/>
              </w:rPr>
              <w:t>元及獎狀。</w:t>
            </w:r>
          </w:p>
          <w:p w14:paraId="093056FD" w14:textId="77777777" w:rsidR="008E78AA" w:rsidRDefault="008F44E9" w:rsidP="00116CC2">
            <w:pPr>
              <w:spacing w:line="320" w:lineRule="exact"/>
              <w:ind w:leftChars="68" w:left="143"/>
              <w:rPr>
                <w:rStyle w:val="ac"/>
                <w:b w:val="0"/>
                <w:bCs w:val="0"/>
                <w:sz w:val="24"/>
                <w:szCs w:val="24"/>
              </w:rPr>
            </w:pPr>
            <w:r w:rsidRPr="007028C9">
              <w:rPr>
                <w:rFonts w:hint="eastAsia"/>
                <w:sz w:val="24"/>
                <w:szCs w:val="24"/>
              </w:rPr>
              <w:t>※</w:t>
            </w:r>
            <w:r w:rsidRPr="007028C9">
              <w:rPr>
                <w:rFonts w:hint="eastAsia"/>
                <w:sz w:val="24"/>
                <w:szCs w:val="24"/>
              </w:rPr>
              <w:t xml:space="preserve"> (</w:t>
            </w:r>
            <w:proofErr w:type="gramStart"/>
            <w:r w:rsidR="00DF4C10" w:rsidRPr="007028C9">
              <w:rPr>
                <w:rFonts w:hint="eastAsia"/>
                <w:sz w:val="24"/>
                <w:szCs w:val="24"/>
              </w:rPr>
              <w:t>另設最踴躍</w:t>
            </w:r>
            <w:proofErr w:type="gramEnd"/>
            <w:r w:rsidR="00DF4C10" w:rsidRPr="007028C9">
              <w:rPr>
                <w:rFonts w:hint="eastAsia"/>
                <w:sz w:val="24"/>
                <w:szCs w:val="24"/>
              </w:rPr>
              <w:t>參與學校獎</w:t>
            </w:r>
            <w:r w:rsidRPr="007028C9">
              <w:rPr>
                <w:rFonts w:hint="eastAsia"/>
                <w:sz w:val="24"/>
                <w:szCs w:val="24"/>
              </w:rPr>
              <w:t>)</w:t>
            </w:r>
          </w:p>
          <w:p w14:paraId="1E85D1CC" w14:textId="77777777" w:rsidR="0020128D" w:rsidRPr="007028C9" w:rsidRDefault="0020128D" w:rsidP="00116CC2">
            <w:pPr>
              <w:spacing w:line="320" w:lineRule="exact"/>
              <w:ind w:leftChars="68" w:left="143"/>
              <w:rPr>
                <w:rStyle w:val="ac"/>
                <w:rFonts w:asciiTheme="minorEastAsia" w:hAnsiTheme="minorEastAsia" w:cs="Arial"/>
                <w:color w:val="000000"/>
                <w:spacing w:val="20"/>
                <w:sz w:val="24"/>
                <w:szCs w:val="24"/>
              </w:rPr>
            </w:pPr>
            <w:r w:rsidRPr="007028C9">
              <w:rPr>
                <w:rStyle w:val="ac"/>
                <w:rFonts w:asciiTheme="minorEastAsia" w:hAnsiTheme="minorEastAsia" w:cs="Arial"/>
                <w:color w:val="000000"/>
                <w:spacing w:val="20"/>
                <w:sz w:val="24"/>
                <w:szCs w:val="24"/>
              </w:rPr>
              <w:t>報名方法</w:t>
            </w:r>
          </w:p>
          <w:p w14:paraId="0ECE4732" w14:textId="54E94E7F" w:rsidR="0020128D" w:rsidRPr="00116CC2" w:rsidRDefault="00116CC2" w:rsidP="00116CC2">
            <w:pPr>
              <w:widowControl w:val="0"/>
              <w:spacing w:after="0" w:line="320" w:lineRule="exact"/>
              <w:ind w:left="218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　　</w:t>
            </w:r>
            <w:r w:rsidR="0020128D" w:rsidRPr="007028C9">
              <w:rPr>
                <w:rFonts w:asciiTheme="minorEastAsia" w:hAnsiTheme="minorEastAsia" w:cs="Arial"/>
                <w:sz w:val="24"/>
                <w:szCs w:val="24"/>
              </w:rPr>
              <w:t>參賽者須填妥</w:t>
            </w:r>
            <w:r w:rsidR="0020128D" w:rsidRPr="007028C9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u w:val="single"/>
              </w:rPr>
              <w:t>報名表</w:t>
            </w:r>
            <w:r w:rsidR="0020128D" w:rsidRPr="007028C9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 xml:space="preserve"> </w:t>
            </w:r>
            <w:r w:rsidR="0020128D" w:rsidRPr="007028C9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，</w:t>
            </w:r>
            <w:r w:rsidR="0020128D" w:rsidRPr="007028C9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於20</w:t>
            </w:r>
            <w:r w:rsidR="0020128D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20</w:t>
            </w:r>
            <w:r w:rsidR="0020128D" w:rsidRPr="007028C9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年8月</w:t>
            </w:r>
            <w:r w:rsidR="0020128D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7</w:t>
            </w:r>
            <w:r w:rsidR="0020128D" w:rsidRPr="007028C9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日(</w:t>
            </w:r>
            <w:r w:rsidR="0020128D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星期</w:t>
            </w:r>
            <w:r w:rsidR="0020128D" w:rsidRPr="007028C9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五)或之前，</w:t>
            </w:r>
            <w:r w:rsidR="0020128D" w:rsidRPr="007028C9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連同</w:t>
            </w:r>
            <w:r w:rsidR="0020128D" w:rsidRPr="007028C9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u w:val="single"/>
              </w:rPr>
              <w:t>參賽作品</w:t>
            </w:r>
            <w:r w:rsidR="0020128D" w:rsidRPr="007028C9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、</w:t>
            </w:r>
            <w:r w:rsidR="0020128D" w:rsidRPr="007028C9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u w:val="single"/>
              </w:rPr>
              <w:t>學生證或身份證副本</w:t>
            </w:r>
            <w:r w:rsidR="0020128D" w:rsidRPr="007028C9">
              <w:rPr>
                <w:rFonts w:asciiTheme="minorEastAsia" w:hAnsiTheme="minorEastAsia" w:hint="eastAsia"/>
                <w:sz w:val="24"/>
                <w:szCs w:val="24"/>
              </w:rPr>
              <w:t>以郵寄方式（郵戳為憑）</w:t>
            </w:r>
            <w:r w:rsidR="008B2504"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 w:rsidR="008B2504" w:rsidRPr="007028C9"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 w:rsidR="008B2504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電子檔案</w:t>
            </w:r>
            <w:proofErr w:type="gramStart"/>
            <w:r w:rsidR="008B2504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（</w:t>
            </w:r>
            <w:proofErr w:type="gramEnd"/>
            <w:r w:rsidR="008B2504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.doc</w:t>
            </w:r>
            <w:proofErr w:type="gramStart"/>
            <w:r w:rsidR="008B2504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）</w:t>
            </w:r>
            <w:proofErr w:type="gramEnd"/>
            <w:r w:rsidR="008B2504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形式</w:t>
            </w:r>
            <w:r w:rsidR="0057544C" w:rsidRPr="0057544C">
              <w:rPr>
                <w:rFonts w:asciiTheme="minorEastAsia" w:hAnsiTheme="minorEastAsia"/>
                <w:sz w:val="24"/>
                <w:szCs w:val="24"/>
              </w:rPr>
              <w:t>電郵</w:t>
            </w:r>
            <w:r w:rsidR="0057544C" w:rsidRPr="00116CC2">
              <w:rPr>
                <w:rFonts w:asciiTheme="minorEastAsia" w:hAnsiTheme="minorEastAsia"/>
                <w:sz w:val="20"/>
                <w:szCs w:val="20"/>
              </w:rPr>
              <w:t>ccahk</w:t>
            </w:r>
            <w:r w:rsidR="0057544C" w:rsidRPr="00116CC2">
              <w:rPr>
                <w:rFonts w:asciiTheme="minorEastAsia" w:hAnsiTheme="minorEastAsia" w:hint="eastAsia"/>
                <w:sz w:val="20"/>
                <w:szCs w:val="20"/>
              </w:rPr>
              <w:t>2009</w:t>
            </w:r>
            <w:r w:rsidR="0057544C" w:rsidRPr="00116CC2">
              <w:rPr>
                <w:rFonts w:asciiTheme="minorEastAsia" w:hAnsiTheme="minorEastAsia"/>
                <w:sz w:val="20"/>
                <w:szCs w:val="20"/>
              </w:rPr>
              <w:t>@gmail.com</w:t>
            </w:r>
            <w:r w:rsidR="0020128D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，</w:t>
            </w:r>
            <w:r w:rsidR="008B2504">
              <w:rPr>
                <w:rFonts w:asciiTheme="minorEastAsia" w:hAnsiTheme="minorEastAsia" w:cs="Arial" w:hint="eastAsia"/>
                <w:spacing w:val="10"/>
                <w:sz w:val="24"/>
                <w:szCs w:val="24"/>
              </w:rPr>
              <w:t>郵寄及</w:t>
            </w:r>
            <w:hyperlink r:id="rId9" w:history="1">
              <w:r w:rsidR="0050167A" w:rsidRPr="0050167A">
                <w:rPr>
                  <w:rStyle w:val="afa"/>
                  <w:rFonts w:asciiTheme="minorEastAsia" w:hAnsiTheme="minorEastAsia" w:cs="Arial"/>
                  <w:color w:val="auto"/>
                  <w:spacing w:val="10"/>
                  <w:sz w:val="24"/>
                  <w:szCs w:val="24"/>
                  <w:u w:val="none"/>
                </w:rPr>
                <w:t>電郵主旨請註明</w:t>
              </w:r>
              <w:r w:rsidR="0050167A" w:rsidRPr="0050167A">
                <w:rPr>
                  <w:rStyle w:val="afa"/>
                  <w:rFonts w:asciiTheme="minorEastAsia" w:hAnsiTheme="minorEastAsia" w:cs="Arial" w:hint="eastAsia"/>
                  <w:color w:val="auto"/>
                  <w:spacing w:val="10"/>
                  <w:sz w:val="24"/>
                  <w:szCs w:val="24"/>
                  <w:u w:val="none"/>
                </w:rPr>
                <w:t>『</w:t>
              </w:r>
              <w:r w:rsidR="0050167A" w:rsidRPr="0050167A">
                <w:rPr>
                  <w:rStyle w:val="afa"/>
                  <w:rFonts w:asciiTheme="minorEastAsia" w:hAnsiTheme="minorEastAsia" w:cs="Arial"/>
                  <w:color w:val="auto"/>
                  <w:spacing w:val="10"/>
                  <w:sz w:val="24"/>
                  <w:szCs w:val="24"/>
                  <w:u w:val="none"/>
                </w:rPr>
                <w:t>「文協</w:t>
              </w:r>
              <w:proofErr w:type="gramStart"/>
              <w:r w:rsidR="0050167A" w:rsidRPr="0050167A">
                <w:rPr>
                  <w:rStyle w:val="afa"/>
                  <w:rFonts w:asciiTheme="minorEastAsia" w:hAnsiTheme="minorEastAsia" w:cs="Arial"/>
                  <w:color w:val="auto"/>
                  <w:spacing w:val="10"/>
                  <w:sz w:val="24"/>
                  <w:szCs w:val="24"/>
                  <w:u w:val="none"/>
                </w:rPr>
                <w:t>盃</w:t>
              </w:r>
              <w:proofErr w:type="gramEnd"/>
              <w:r w:rsidR="0050167A" w:rsidRPr="0050167A">
                <w:rPr>
                  <w:rStyle w:val="afa"/>
                  <w:rFonts w:asciiTheme="minorEastAsia" w:hAnsiTheme="minorEastAsia" w:cs="Calibri" w:hint="eastAsia"/>
                  <w:color w:val="auto"/>
                  <w:sz w:val="24"/>
                  <w:szCs w:val="24"/>
                  <w:u w:val="none"/>
                </w:rPr>
                <w:t>」徵文比賽20</w:t>
              </w:r>
            </w:hyperlink>
            <w:r w:rsidR="0050167A" w:rsidRPr="0050167A">
              <w:rPr>
                <w:rFonts w:asciiTheme="minorEastAsia" w:hAnsiTheme="minorEastAsia" w:cs="Arial" w:hint="eastAsia"/>
                <w:spacing w:val="10"/>
                <w:sz w:val="24"/>
                <w:szCs w:val="24"/>
              </w:rPr>
              <w:t>20</w:t>
            </w:r>
            <w:r w:rsidR="0020128D" w:rsidRPr="007028C9">
              <w:rPr>
                <w:rFonts w:asciiTheme="minorEastAsia" w:hAnsiTheme="minorEastAsia" w:cs="Arial"/>
                <w:spacing w:val="10"/>
                <w:sz w:val="24"/>
                <w:szCs w:val="24"/>
              </w:rPr>
              <w:t>。</w:t>
            </w:r>
            <w:r w:rsidR="0020128D" w:rsidRPr="007028C9">
              <w:rPr>
                <w:rFonts w:asciiTheme="minorEastAsia" w:hAnsiTheme="minorEastAsia" w:cs="Arial" w:hint="eastAsia"/>
                <w:spacing w:val="10"/>
                <w:sz w:val="24"/>
                <w:szCs w:val="24"/>
              </w:rPr>
              <w:t>』</w:t>
            </w:r>
          </w:p>
          <w:p w14:paraId="1D566FE5" w14:textId="77777777" w:rsidR="00116CC2" w:rsidRPr="00116CC2" w:rsidRDefault="00116CC2" w:rsidP="00116CC2">
            <w:pPr>
              <w:widowControl w:val="0"/>
              <w:spacing w:after="0" w:line="320" w:lineRule="exact"/>
              <w:ind w:left="218"/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</w:pPr>
          </w:p>
          <w:p w14:paraId="3E2DD363" w14:textId="77777777" w:rsidR="00116CC2" w:rsidRPr="00116CC2" w:rsidRDefault="00116CC2" w:rsidP="00116CC2">
            <w:pPr>
              <w:widowControl w:val="0"/>
              <w:spacing w:after="0" w:line="320" w:lineRule="exact"/>
              <w:ind w:left="218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7028C9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比賽結果將於</w:t>
            </w:r>
            <w:r w:rsidRPr="0057544C"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  <w:t>20</w:t>
            </w:r>
            <w:r w:rsidRPr="0057544C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20</w:t>
            </w:r>
            <w:r w:rsidRPr="0057544C"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  <w:t>年</w:t>
            </w:r>
            <w:r w:rsidRPr="0057544C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9</w:t>
            </w:r>
            <w:r w:rsidRPr="0057544C"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  <w:t>月</w:t>
            </w:r>
            <w:r w:rsidRPr="0057544C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8</w:t>
            </w:r>
            <w:r w:rsidRPr="0057544C"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  <w:t>日</w:t>
            </w:r>
            <w:r w:rsidRPr="0057544C">
              <w:rPr>
                <w:rFonts w:ascii="Arial" w:hAnsi="新細明體" w:cs="Arial" w:hint="eastAsia"/>
                <w:b/>
                <w:color w:val="000000"/>
                <w:sz w:val="24"/>
                <w:szCs w:val="24"/>
              </w:rPr>
              <w:t>(</w:t>
            </w:r>
            <w:r w:rsidRPr="0057544C">
              <w:rPr>
                <w:rFonts w:ascii="Arial" w:hAnsi="新細明體" w:cs="Arial" w:hint="eastAsia"/>
                <w:b/>
                <w:color w:val="000000"/>
                <w:sz w:val="24"/>
                <w:szCs w:val="24"/>
              </w:rPr>
              <w:t>星期二</w:t>
            </w:r>
            <w:r w:rsidRPr="0057544C">
              <w:rPr>
                <w:rFonts w:ascii="Arial" w:hAnsi="新細明體" w:cs="Arial" w:hint="eastAsia"/>
                <w:b/>
                <w:color w:val="000000"/>
                <w:sz w:val="24"/>
                <w:szCs w:val="24"/>
              </w:rPr>
              <w:t>)</w:t>
            </w:r>
            <w:r w:rsidRPr="0057544C">
              <w:rPr>
                <w:rFonts w:ascii="Arial" w:hAnsi="新細明體" w:cs="Arial" w:hint="eastAsia"/>
                <w:b/>
                <w:color w:val="000000"/>
                <w:sz w:val="24"/>
                <w:szCs w:val="24"/>
              </w:rPr>
              <w:t>，</w:t>
            </w:r>
          </w:p>
          <w:p w14:paraId="7C10652A" w14:textId="6FD7A04E" w:rsidR="00116CC2" w:rsidRPr="00116CC2" w:rsidRDefault="00116CC2" w:rsidP="00116CC2">
            <w:pPr>
              <w:widowControl w:val="0"/>
              <w:spacing w:after="0" w:line="320" w:lineRule="exact"/>
              <w:ind w:leftChars="104" w:left="218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7028C9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在</w:t>
            </w:r>
            <w:r w:rsidRPr="007028C9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中國文化協會網站(</w:t>
            </w:r>
            <w:hyperlink r:id="rId10" w:history="1">
              <w:r w:rsidRPr="007028C9">
                <w:rPr>
                  <w:rStyle w:val="afa"/>
                  <w:rFonts w:asciiTheme="minorEastAsia" w:hAnsiTheme="minorEastAsia" w:cs="Arial"/>
                  <w:color w:val="000000"/>
                  <w:sz w:val="24"/>
                  <w:szCs w:val="24"/>
                </w:rPr>
                <w:t>www.chineseca.org.hk</w:t>
              </w:r>
            </w:hyperlink>
            <w:r w:rsidRPr="007028C9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) 公佈</w:t>
            </w:r>
            <w:r w:rsidRPr="007028C9"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，</w:t>
            </w:r>
            <w:r w:rsidRPr="007028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並</w:t>
            </w:r>
            <w:proofErr w:type="gramStart"/>
            <w:r w:rsidRPr="007028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電郵予各</w:t>
            </w:r>
            <w:proofErr w:type="gramEnd"/>
            <w:r w:rsidRPr="007028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組別</w:t>
            </w:r>
            <w:proofErr w:type="gramStart"/>
            <w:r w:rsidRPr="007028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之</w:t>
            </w:r>
            <w:proofErr w:type="gramEnd"/>
            <w:r w:rsidRPr="007028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得獎者。</w:t>
            </w:r>
          </w:p>
          <w:p w14:paraId="7C55904A" w14:textId="7E456149" w:rsidR="008E78AA" w:rsidRPr="007028C9" w:rsidRDefault="008E78AA" w:rsidP="00116CC2">
            <w:pPr>
              <w:widowControl w:val="0"/>
              <w:spacing w:after="0" w:line="340" w:lineRule="exact"/>
              <w:jc w:val="both"/>
              <w:rPr>
                <w:rStyle w:val="ac"/>
                <w:rFonts w:hint="eastAsia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af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20128D" w14:paraId="188D6079" w14:textId="77777777" w:rsidTr="0057544C">
        <w:trPr>
          <w:trHeight w:val="6335"/>
        </w:trPr>
        <w:tc>
          <w:tcPr>
            <w:tcW w:w="11057" w:type="dxa"/>
          </w:tcPr>
          <w:p w14:paraId="3D34D14B" w14:textId="77777777" w:rsidR="0057544C" w:rsidRDefault="0057544C" w:rsidP="00C97394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  <w:p w14:paraId="2E4E0330" w14:textId="77777777" w:rsidR="00C97394" w:rsidRDefault="00C97394" w:rsidP="00C97394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028C9">
              <w:rPr>
                <w:b/>
                <w:sz w:val="24"/>
                <w:szCs w:val="24"/>
              </w:rPr>
              <w:t>注意事項</w:t>
            </w:r>
          </w:p>
          <w:p w14:paraId="01DD1338" w14:textId="77777777" w:rsidR="0057544C" w:rsidRPr="007028C9" w:rsidRDefault="0057544C" w:rsidP="00C97394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  <w:p w14:paraId="19370976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參賽者須遵守比賽規則</w:t>
            </w:r>
            <w:r w:rsidRPr="00C97394">
              <w:rPr>
                <w:sz w:val="24"/>
                <w:szCs w:val="24"/>
              </w:rPr>
              <w:t>；其他未盡事宜，</w:t>
            </w:r>
            <w:r w:rsidRPr="00C97394">
              <w:rPr>
                <w:rFonts w:hint="eastAsia"/>
                <w:sz w:val="24"/>
                <w:szCs w:val="24"/>
              </w:rPr>
              <w:t>本會</w:t>
            </w:r>
            <w:r w:rsidRPr="00C97394">
              <w:rPr>
                <w:sz w:val="24"/>
                <w:szCs w:val="24"/>
              </w:rPr>
              <w:t>得隨時修正</w:t>
            </w:r>
            <w:r w:rsidRPr="00C97394">
              <w:rPr>
                <w:rFonts w:hint="eastAsia"/>
                <w:sz w:val="24"/>
                <w:szCs w:val="24"/>
              </w:rPr>
              <w:t>公佈</w:t>
            </w:r>
            <w:r w:rsidRPr="00C97394">
              <w:rPr>
                <w:sz w:val="24"/>
                <w:szCs w:val="24"/>
              </w:rPr>
              <w:t>。</w:t>
            </w:r>
          </w:p>
          <w:p w14:paraId="6F72BD99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參賽者不得降級報名，違者將取消資格，並追</w:t>
            </w:r>
            <w:r w:rsidRPr="00C97394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 w:rsidRPr="00C97394">
              <w:rPr>
                <w:rFonts w:hint="eastAsia"/>
                <w:sz w:val="24"/>
                <w:szCs w:val="24"/>
              </w:rPr>
              <w:t>回主辦單位頒發之獎金與獎狀。</w:t>
            </w:r>
          </w:p>
          <w:p w14:paraId="1FE07D3C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參賽者須同意比賽評審結果。</w:t>
            </w:r>
          </w:p>
          <w:p w14:paraId="02313AF2" w14:textId="7F134AF6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參賽作品須切合比賽主題，並為從未參加其他比賽之原創作品。如有違反此規則，參賽者將被取消資格。</w:t>
            </w:r>
          </w:p>
          <w:p w14:paraId="35AF08B7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每位參賽者只可提交一份作品，以示公允。</w:t>
            </w:r>
          </w:p>
          <w:p w14:paraId="16EE342B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評分準則包括文章題目、內容、修辭、結</w:t>
            </w:r>
            <w:r w:rsidRPr="00C97394">
              <w:rPr>
                <w:sz w:val="24"/>
                <w:szCs w:val="24"/>
              </w:rPr>
              <w:t>構。</w:t>
            </w:r>
            <w:r w:rsidRPr="00C97394">
              <w:rPr>
                <w:rFonts w:hint="eastAsia"/>
                <w:sz w:val="24"/>
                <w:szCs w:val="24"/>
              </w:rPr>
              <w:t>評</w:t>
            </w:r>
            <w:r w:rsidRPr="00C97394">
              <w:rPr>
                <w:sz w:val="24"/>
                <w:szCs w:val="24"/>
              </w:rPr>
              <w:t>分</w:t>
            </w:r>
            <w:r w:rsidRPr="00C97394">
              <w:rPr>
                <w:rFonts w:hint="eastAsia"/>
                <w:sz w:val="24"/>
                <w:szCs w:val="24"/>
              </w:rPr>
              <w:t>結果</w:t>
            </w:r>
            <w:r w:rsidRPr="00C97394">
              <w:rPr>
                <w:sz w:val="24"/>
                <w:szCs w:val="24"/>
              </w:rPr>
              <w:t>以</w:t>
            </w:r>
            <w:r w:rsidRPr="00C97394">
              <w:rPr>
                <w:rFonts w:hint="eastAsia"/>
                <w:sz w:val="24"/>
                <w:szCs w:val="24"/>
              </w:rPr>
              <w:t>大會</w:t>
            </w:r>
            <w:r w:rsidRPr="00C97394">
              <w:rPr>
                <w:sz w:val="24"/>
                <w:szCs w:val="24"/>
              </w:rPr>
              <w:t>評審委員最終決定為</w:t>
            </w:r>
            <w:proofErr w:type="gramStart"/>
            <w:r w:rsidRPr="00C97394">
              <w:rPr>
                <w:sz w:val="24"/>
                <w:szCs w:val="24"/>
              </w:rPr>
              <w:t>準</w:t>
            </w:r>
            <w:proofErr w:type="gramEnd"/>
            <w:r w:rsidRPr="00C97394">
              <w:rPr>
                <w:rFonts w:hint="eastAsia"/>
                <w:sz w:val="24"/>
                <w:szCs w:val="24"/>
              </w:rPr>
              <w:t>。</w:t>
            </w:r>
          </w:p>
          <w:p w14:paraId="4B541E60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參賽作品使用權為本會所有，本會有權對得獎作品進行</w:t>
            </w:r>
            <w:r w:rsidRPr="00C97394">
              <w:rPr>
                <w:sz w:val="24"/>
                <w:szCs w:val="24"/>
              </w:rPr>
              <w:t>宣傳</w:t>
            </w:r>
            <w:r w:rsidRPr="00C97394">
              <w:rPr>
                <w:rFonts w:hint="eastAsia"/>
                <w:sz w:val="24"/>
                <w:szCs w:val="24"/>
              </w:rPr>
              <w:t>、</w:t>
            </w:r>
            <w:r w:rsidRPr="00C97394">
              <w:rPr>
                <w:sz w:val="24"/>
                <w:szCs w:val="24"/>
              </w:rPr>
              <w:t>展覽</w:t>
            </w:r>
            <w:r w:rsidRPr="00C97394">
              <w:rPr>
                <w:rFonts w:hint="eastAsia"/>
                <w:sz w:val="24"/>
                <w:szCs w:val="24"/>
              </w:rPr>
              <w:t>及</w:t>
            </w:r>
            <w:r w:rsidRPr="00C97394">
              <w:rPr>
                <w:sz w:val="24"/>
                <w:szCs w:val="24"/>
              </w:rPr>
              <w:t>出版等非營利</w:t>
            </w:r>
            <w:r w:rsidRPr="00C97394">
              <w:rPr>
                <w:rFonts w:hint="eastAsia"/>
                <w:sz w:val="24"/>
                <w:szCs w:val="24"/>
              </w:rPr>
              <w:t>性質活動。另得獎與否一律不獲發還作品。</w:t>
            </w:r>
          </w:p>
          <w:p w14:paraId="751E3106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作品不可含有誹謗或影射他人成分，亦不能侵犯知識產權。如獲他人投訴，敬請參賽者自行處理，主辦單位概不負責。</w:t>
            </w:r>
          </w:p>
          <w:p w14:paraId="224B9F74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得獎作品如</w:t>
            </w:r>
            <w:r w:rsidRPr="00C97394">
              <w:rPr>
                <w:sz w:val="24"/>
                <w:szCs w:val="24"/>
              </w:rPr>
              <w:t>經</w:t>
            </w:r>
            <w:r w:rsidRPr="00C97394">
              <w:rPr>
                <w:rFonts w:hint="eastAsia"/>
                <w:sz w:val="24"/>
                <w:szCs w:val="24"/>
              </w:rPr>
              <w:t>他</w:t>
            </w:r>
            <w:r w:rsidRPr="00C97394">
              <w:rPr>
                <w:sz w:val="24"/>
                <w:szCs w:val="24"/>
              </w:rPr>
              <w:t>人檢舉</w:t>
            </w:r>
            <w:r w:rsidRPr="00C97394">
              <w:rPr>
                <w:rFonts w:hint="eastAsia"/>
                <w:sz w:val="24"/>
                <w:szCs w:val="24"/>
              </w:rPr>
              <w:t>有</w:t>
            </w:r>
            <w:r w:rsidRPr="00C97394">
              <w:rPr>
                <w:sz w:val="24"/>
                <w:szCs w:val="24"/>
              </w:rPr>
              <w:t>抄襲</w:t>
            </w:r>
            <w:r w:rsidRPr="00C97394">
              <w:rPr>
                <w:rFonts w:hint="eastAsia"/>
                <w:sz w:val="24"/>
                <w:szCs w:val="24"/>
              </w:rPr>
              <w:t>等情</w:t>
            </w:r>
            <w:r w:rsidRPr="00C97394">
              <w:rPr>
                <w:rFonts w:asciiTheme="majorEastAsia" w:eastAsiaTheme="majorEastAsia" w:hAnsiTheme="majorEastAsia" w:hint="eastAsia"/>
                <w:sz w:val="24"/>
                <w:szCs w:val="24"/>
              </w:rPr>
              <w:t>況</w:t>
            </w:r>
            <w:r w:rsidRPr="00C97394">
              <w:rPr>
                <w:rFonts w:hint="eastAsia"/>
                <w:sz w:val="24"/>
                <w:szCs w:val="24"/>
              </w:rPr>
              <w:t>，經</w:t>
            </w:r>
            <w:r w:rsidRPr="00C97394">
              <w:rPr>
                <w:sz w:val="24"/>
                <w:szCs w:val="24"/>
              </w:rPr>
              <w:t>查證屬實</w:t>
            </w:r>
            <w:r w:rsidRPr="00C97394">
              <w:rPr>
                <w:rFonts w:hint="eastAsia"/>
                <w:sz w:val="24"/>
                <w:szCs w:val="24"/>
              </w:rPr>
              <w:t>，本會將</w:t>
            </w:r>
            <w:r w:rsidRPr="00C97394">
              <w:rPr>
                <w:sz w:val="24"/>
                <w:szCs w:val="24"/>
              </w:rPr>
              <w:t>取消資格，並追回</w:t>
            </w:r>
            <w:r w:rsidRPr="00C97394">
              <w:rPr>
                <w:rFonts w:hint="eastAsia"/>
                <w:sz w:val="24"/>
                <w:szCs w:val="24"/>
              </w:rPr>
              <w:t>頒贈之獎金與獎狀。</w:t>
            </w:r>
          </w:p>
          <w:p w14:paraId="4A30EAC0" w14:textId="77777777" w:rsidR="00C97394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參賽者如提供不實或不完整資料，本會有權取消參賽資格。</w:t>
            </w:r>
          </w:p>
          <w:p w14:paraId="51AA97C6" w14:textId="77777777" w:rsidR="0020128D" w:rsidRPr="00C97394" w:rsidRDefault="00C97394" w:rsidP="00C97394">
            <w:pPr>
              <w:pStyle w:val="af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sz w:val="24"/>
                <w:szCs w:val="24"/>
              </w:rPr>
            </w:pPr>
            <w:r w:rsidRPr="00C97394">
              <w:rPr>
                <w:rFonts w:hint="eastAsia"/>
                <w:sz w:val="24"/>
                <w:szCs w:val="24"/>
              </w:rPr>
              <w:t>參賽作品</w:t>
            </w:r>
            <w:r w:rsidRPr="00C97394">
              <w:rPr>
                <w:sz w:val="24"/>
                <w:szCs w:val="24"/>
              </w:rPr>
              <w:t>如未達</w:t>
            </w:r>
            <w:r w:rsidRPr="00C97394">
              <w:rPr>
                <w:rFonts w:hint="eastAsia"/>
                <w:sz w:val="24"/>
                <w:szCs w:val="24"/>
              </w:rPr>
              <w:t>評審標準</w:t>
            </w:r>
            <w:r w:rsidRPr="00C97394">
              <w:rPr>
                <w:sz w:val="24"/>
                <w:szCs w:val="24"/>
              </w:rPr>
              <w:t>，評審</w:t>
            </w:r>
            <w:r w:rsidRPr="00C97394">
              <w:rPr>
                <w:rFonts w:hint="eastAsia"/>
                <w:sz w:val="24"/>
                <w:szCs w:val="24"/>
              </w:rPr>
              <w:t>可</w:t>
            </w:r>
            <w:r w:rsidRPr="00C97394">
              <w:rPr>
                <w:sz w:val="24"/>
                <w:szCs w:val="24"/>
              </w:rPr>
              <w:t>決議減少得獎數</w:t>
            </w:r>
            <w:r w:rsidRPr="00C97394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  <w:r w:rsidRPr="00C97394">
              <w:rPr>
                <w:sz w:val="24"/>
                <w:szCs w:val="24"/>
              </w:rPr>
              <w:t>。</w:t>
            </w:r>
          </w:p>
        </w:tc>
      </w:tr>
    </w:tbl>
    <w:p w14:paraId="02BAB7C2" w14:textId="77777777" w:rsidR="00685205" w:rsidRPr="008F44E9" w:rsidRDefault="007E660B" w:rsidP="00D95AAC">
      <w:pPr>
        <w:rPr>
          <w:lang w:eastAsia="zh-HK"/>
        </w:rPr>
      </w:pPr>
    </w:p>
    <w:sectPr w:rsidR="00685205" w:rsidRPr="008F44E9" w:rsidSect="00B26831">
      <w:headerReference w:type="default" r:id="rId11"/>
      <w:headerReference w:type="first" r:id="rId12"/>
      <w:pgSz w:w="11906" w:h="16838"/>
      <w:pgMar w:top="1708" w:right="566" w:bottom="1440" w:left="709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8769" w14:textId="77777777" w:rsidR="00822DC4" w:rsidRDefault="00822DC4" w:rsidP="00822DC4">
      <w:pPr>
        <w:spacing w:after="0" w:line="240" w:lineRule="auto"/>
      </w:pPr>
      <w:r>
        <w:separator/>
      </w:r>
    </w:p>
  </w:endnote>
  <w:endnote w:type="continuationSeparator" w:id="0">
    <w:p w14:paraId="66880607" w14:textId="77777777" w:rsidR="00822DC4" w:rsidRDefault="00822DC4" w:rsidP="0082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4C0E" w14:textId="77777777" w:rsidR="00822DC4" w:rsidRDefault="00822DC4" w:rsidP="00822DC4">
      <w:pPr>
        <w:spacing w:after="0" w:line="240" w:lineRule="auto"/>
      </w:pPr>
      <w:r>
        <w:separator/>
      </w:r>
    </w:p>
  </w:footnote>
  <w:footnote w:type="continuationSeparator" w:id="0">
    <w:p w14:paraId="04B8874E" w14:textId="77777777" w:rsidR="00822DC4" w:rsidRDefault="00822DC4" w:rsidP="0082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8629" w14:textId="77777777" w:rsidR="00F0008E" w:rsidRDefault="00F0008E" w:rsidP="00822DC4">
    <w:pPr>
      <w:pStyle w:val="Web"/>
      <w:snapToGrid w:val="0"/>
      <w:spacing w:before="0" w:beforeAutospacing="0" w:after="0" w:afterAutospacing="0"/>
      <w:jc w:val="center"/>
      <w:rPr>
        <w:rFonts w:ascii="文鼎粗行楷" w:eastAsia="文鼎粗行楷" w:cs="Arial"/>
        <w:sz w:val="50"/>
        <w:szCs w:val="50"/>
      </w:rPr>
    </w:pPr>
    <w:r>
      <w:rPr>
        <w:rFonts w:hint="eastAsia"/>
        <w:noProof/>
      </w:rPr>
      <w:drawing>
        <wp:inline distT="0" distB="0" distL="0" distR="0" wp14:anchorId="7667FD1D" wp14:editId="0E66335B">
          <wp:extent cx="2486025" cy="538928"/>
          <wp:effectExtent l="0" t="0" r="0" b="0"/>
          <wp:docPr id="19" name="圖片 19" descr="文協標題(純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文協標題(純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919" cy="54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4C277" w14:textId="77777777" w:rsidR="008E78AA" w:rsidRPr="009E44B4" w:rsidRDefault="005F6DD0" w:rsidP="008E78AA">
    <w:pPr>
      <w:pStyle w:val="Web"/>
      <w:snapToGrid w:val="0"/>
      <w:spacing w:before="0" w:beforeAutospacing="0" w:after="0" w:afterAutospacing="0"/>
      <w:jc w:val="center"/>
      <w:rPr>
        <w:rFonts w:ascii="標楷體" w:eastAsia="標楷體" w:hAnsi="標楷體"/>
        <w:bCs/>
        <w:color w:val="000000"/>
        <w:sz w:val="44"/>
        <w:szCs w:val="44"/>
      </w:rPr>
    </w:pPr>
    <w:r w:rsidRPr="009E44B4">
      <w:rPr>
        <w:rFonts w:ascii="標楷體" w:eastAsia="標楷體" w:hAnsi="標楷體" w:cs="Arial" w:hint="eastAsia"/>
        <w:sz w:val="44"/>
        <w:szCs w:val="44"/>
      </w:rPr>
      <w:t>「</w:t>
    </w:r>
    <w:r w:rsidR="008E78AA" w:rsidRPr="009E44B4">
      <w:rPr>
        <w:rFonts w:ascii="標楷體" w:eastAsia="標楷體" w:hAnsi="標楷體" w:cs="微軟正黑體" w:hint="eastAsia"/>
        <w:sz w:val="44"/>
        <w:szCs w:val="44"/>
      </w:rPr>
      <w:t>文協</w:t>
    </w:r>
    <w:proofErr w:type="gramStart"/>
    <w:r w:rsidR="008E78AA" w:rsidRPr="009E44B4">
      <w:rPr>
        <w:rFonts w:ascii="標楷體" w:eastAsia="標楷體" w:hAnsi="標楷體" w:cs="微軟正黑體" w:hint="eastAsia"/>
        <w:sz w:val="44"/>
        <w:szCs w:val="44"/>
      </w:rPr>
      <w:t>盃</w:t>
    </w:r>
    <w:proofErr w:type="gramEnd"/>
    <w:r w:rsidRPr="009E44B4">
      <w:rPr>
        <w:rFonts w:ascii="標楷體" w:eastAsia="標楷體" w:hAnsi="標楷體" w:cs="Arial" w:hint="eastAsia"/>
        <w:sz w:val="44"/>
        <w:szCs w:val="44"/>
      </w:rPr>
      <w:t>」</w:t>
    </w:r>
    <w:r w:rsidRPr="009E44B4">
      <w:rPr>
        <w:rFonts w:ascii="標楷體" w:eastAsia="標楷體" w:hAnsi="標楷體" w:hint="eastAsia"/>
        <w:bCs/>
        <w:color w:val="000000"/>
        <w:sz w:val="44"/>
        <w:szCs w:val="44"/>
      </w:rPr>
      <w:t>徵文</w:t>
    </w:r>
    <w:r w:rsidRPr="009E44B4">
      <w:rPr>
        <w:rFonts w:ascii="標楷體" w:eastAsia="標楷體" w:hAnsi="標楷體" w:cs="Arial" w:hint="eastAsia"/>
        <w:sz w:val="44"/>
        <w:szCs w:val="44"/>
        <w:lang w:val="en-GB"/>
      </w:rPr>
      <w:t>比</w:t>
    </w:r>
    <w:r w:rsidRPr="009E44B4">
      <w:rPr>
        <w:rFonts w:ascii="標楷體" w:eastAsia="標楷體" w:hAnsi="標楷體" w:hint="eastAsia"/>
        <w:bCs/>
        <w:color w:val="000000"/>
        <w:sz w:val="44"/>
        <w:szCs w:val="44"/>
      </w:rPr>
      <w:t>賽20</w:t>
    </w:r>
    <w:r w:rsidR="008E78AA" w:rsidRPr="009E44B4">
      <w:rPr>
        <w:rFonts w:ascii="標楷體" w:eastAsia="標楷體" w:hAnsi="標楷體" w:hint="eastAsia"/>
        <w:bCs/>
        <w:color w:val="000000"/>
        <w:sz w:val="44"/>
        <w:szCs w:val="44"/>
      </w:rPr>
      <w:t>20</w:t>
    </w:r>
  </w:p>
  <w:p w14:paraId="2D25148A" w14:textId="77777777" w:rsidR="00DF4C10" w:rsidRPr="009E44B4" w:rsidRDefault="00DF4C10" w:rsidP="00822DC4">
    <w:pPr>
      <w:pStyle w:val="Web"/>
      <w:snapToGrid w:val="0"/>
      <w:spacing w:before="0" w:beforeAutospacing="0" w:after="0" w:afterAutospacing="0"/>
      <w:jc w:val="center"/>
      <w:rPr>
        <w:rFonts w:ascii="標楷體" w:eastAsia="標楷體" w:hAnsi="標楷體"/>
        <w:bCs/>
        <w:color w:val="000000"/>
        <w:sz w:val="44"/>
        <w:szCs w:val="44"/>
      </w:rPr>
    </w:pPr>
    <w:r w:rsidRPr="009E44B4">
      <w:rPr>
        <w:rFonts w:ascii="標楷體" w:eastAsia="標楷體" w:hAnsi="標楷體" w:cs="微軟正黑體" w:hint="eastAsia"/>
        <w:bCs/>
        <w:color w:val="000000"/>
        <w:sz w:val="44"/>
        <w:szCs w:val="44"/>
      </w:rPr>
      <w:t>章程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BFF7" w14:textId="77777777" w:rsidR="00B26831" w:rsidRDefault="00B26831" w:rsidP="00B26831">
    <w:pPr>
      <w:pStyle w:val="Web"/>
      <w:snapToGrid w:val="0"/>
      <w:spacing w:before="0" w:beforeAutospacing="0" w:after="0" w:afterAutospacing="0"/>
      <w:jc w:val="center"/>
      <w:rPr>
        <w:rFonts w:ascii="文鼎粗行楷" w:eastAsia="文鼎粗行楷" w:cs="Arial"/>
        <w:sz w:val="50"/>
        <w:szCs w:val="50"/>
      </w:rPr>
    </w:pPr>
    <w:r>
      <w:rPr>
        <w:rFonts w:hint="eastAsia"/>
        <w:noProof/>
      </w:rPr>
      <w:drawing>
        <wp:inline distT="0" distB="0" distL="0" distR="0" wp14:anchorId="01CCDA3E" wp14:editId="2ADD2822">
          <wp:extent cx="2486025" cy="538928"/>
          <wp:effectExtent l="0" t="0" r="0" b="0"/>
          <wp:docPr id="20" name="圖片 20" descr="文協標題(純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文協標題(純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919" cy="54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54165" w14:textId="77777777" w:rsidR="00B26831" w:rsidRPr="009E44B4" w:rsidRDefault="00B26831" w:rsidP="008E78AA">
    <w:pPr>
      <w:pStyle w:val="Web"/>
      <w:snapToGrid w:val="0"/>
      <w:spacing w:before="0" w:beforeAutospacing="0" w:after="0" w:afterAutospacing="0"/>
      <w:jc w:val="center"/>
      <w:rPr>
        <w:rFonts w:ascii="標楷體" w:eastAsia="標楷體" w:hAnsi="標楷體"/>
        <w:bCs/>
        <w:color w:val="000000"/>
        <w:sz w:val="44"/>
        <w:szCs w:val="44"/>
      </w:rPr>
    </w:pPr>
    <w:r w:rsidRPr="009E44B4">
      <w:rPr>
        <w:rFonts w:ascii="標楷體" w:eastAsia="標楷體" w:hAnsi="標楷體" w:cs="Arial" w:hint="eastAsia"/>
        <w:sz w:val="44"/>
        <w:szCs w:val="44"/>
      </w:rPr>
      <w:t>「</w:t>
    </w:r>
    <w:r w:rsidR="008E78AA" w:rsidRPr="009E44B4">
      <w:rPr>
        <w:rFonts w:ascii="標楷體" w:eastAsia="標楷體" w:hAnsi="標楷體" w:cs="微軟正黑體" w:hint="eastAsia"/>
        <w:sz w:val="44"/>
        <w:szCs w:val="44"/>
      </w:rPr>
      <w:t>文協</w:t>
    </w:r>
    <w:proofErr w:type="gramStart"/>
    <w:r w:rsidR="008E78AA" w:rsidRPr="009E44B4">
      <w:rPr>
        <w:rFonts w:ascii="標楷體" w:eastAsia="標楷體" w:hAnsi="標楷體" w:cs="微軟正黑體" w:hint="eastAsia"/>
        <w:sz w:val="44"/>
        <w:szCs w:val="44"/>
      </w:rPr>
      <w:t>盃</w:t>
    </w:r>
    <w:proofErr w:type="gramEnd"/>
    <w:r w:rsidRPr="009E44B4">
      <w:rPr>
        <w:rFonts w:ascii="標楷體" w:eastAsia="標楷體" w:hAnsi="標楷體" w:cs="Arial" w:hint="eastAsia"/>
        <w:sz w:val="44"/>
        <w:szCs w:val="44"/>
      </w:rPr>
      <w:t>」</w:t>
    </w:r>
    <w:r w:rsidR="007508CE">
      <w:rPr>
        <w:rFonts w:ascii="標楷體" w:eastAsia="標楷體" w:hAnsi="標楷體" w:hint="eastAsia"/>
        <w:bCs/>
        <w:color w:val="000000"/>
        <w:sz w:val="44"/>
        <w:szCs w:val="44"/>
      </w:rPr>
      <w:t>徵</w:t>
    </w:r>
    <w:r w:rsidRPr="009E44B4">
      <w:rPr>
        <w:rFonts w:ascii="標楷體" w:eastAsia="標楷體" w:hAnsi="標楷體" w:hint="eastAsia"/>
        <w:bCs/>
        <w:color w:val="000000"/>
        <w:sz w:val="44"/>
        <w:szCs w:val="44"/>
      </w:rPr>
      <w:t>文</w:t>
    </w:r>
    <w:r w:rsidRPr="009E44B4">
      <w:rPr>
        <w:rFonts w:ascii="標楷體" w:eastAsia="標楷體" w:hAnsi="標楷體" w:cs="Arial" w:hint="eastAsia"/>
        <w:sz w:val="44"/>
        <w:szCs w:val="44"/>
        <w:lang w:val="en-GB"/>
      </w:rPr>
      <w:t>比</w:t>
    </w:r>
    <w:r w:rsidRPr="009E44B4">
      <w:rPr>
        <w:rFonts w:ascii="標楷體" w:eastAsia="標楷體" w:hAnsi="標楷體" w:hint="eastAsia"/>
        <w:bCs/>
        <w:color w:val="000000"/>
        <w:sz w:val="44"/>
        <w:szCs w:val="44"/>
      </w:rPr>
      <w:t>賽20</w:t>
    </w:r>
    <w:r w:rsidR="008E78AA" w:rsidRPr="009E44B4">
      <w:rPr>
        <w:rFonts w:ascii="標楷體" w:eastAsia="標楷體" w:hAnsi="標楷體" w:hint="eastAsia"/>
        <w:bCs/>
        <w:color w:val="000000"/>
        <w:sz w:val="44"/>
        <w:szCs w:val="4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D2A"/>
    <w:multiLevelType w:val="hybridMultilevel"/>
    <w:tmpl w:val="393AB7D6"/>
    <w:lvl w:ilvl="0" w:tplc="9202E928">
      <w:start w:val="1"/>
      <w:numFmt w:val="decimal"/>
      <w:lvlText w:val="%1."/>
      <w:lvlJc w:val="left"/>
      <w:pPr>
        <w:ind w:left="1080" w:hanging="480"/>
      </w:pPr>
      <w:rPr>
        <w:rFonts w:ascii="新細明體" w:eastAsia="新細明體" w:hAnsi="新細明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6664A"/>
    <w:multiLevelType w:val="hybridMultilevel"/>
    <w:tmpl w:val="43DE12C0"/>
    <w:lvl w:ilvl="0" w:tplc="414A1E92">
      <w:start w:val="27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4922E0"/>
    <w:multiLevelType w:val="hybridMultilevel"/>
    <w:tmpl w:val="649AC69C"/>
    <w:lvl w:ilvl="0" w:tplc="E592D2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E13F9"/>
    <w:multiLevelType w:val="hybridMultilevel"/>
    <w:tmpl w:val="FAA64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7173B6"/>
    <w:multiLevelType w:val="hybridMultilevel"/>
    <w:tmpl w:val="83887F98"/>
    <w:lvl w:ilvl="0" w:tplc="D0EEF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AE9170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0E4128"/>
    <w:multiLevelType w:val="hybridMultilevel"/>
    <w:tmpl w:val="A740AEC6"/>
    <w:lvl w:ilvl="0" w:tplc="E592D2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4D34B0"/>
    <w:multiLevelType w:val="hybridMultilevel"/>
    <w:tmpl w:val="57362F2C"/>
    <w:lvl w:ilvl="0" w:tplc="34EC9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40"/>
    <w:rsid w:val="00005C69"/>
    <w:rsid w:val="00050047"/>
    <w:rsid w:val="00067E90"/>
    <w:rsid w:val="000B438B"/>
    <w:rsid w:val="000B5EFA"/>
    <w:rsid w:val="000D1293"/>
    <w:rsid w:val="00116CC2"/>
    <w:rsid w:val="001242F2"/>
    <w:rsid w:val="001619CF"/>
    <w:rsid w:val="001652B2"/>
    <w:rsid w:val="00181689"/>
    <w:rsid w:val="001A5AAE"/>
    <w:rsid w:val="001D64F2"/>
    <w:rsid w:val="001E04AA"/>
    <w:rsid w:val="001E7310"/>
    <w:rsid w:val="0020128D"/>
    <w:rsid w:val="002065B3"/>
    <w:rsid w:val="00216155"/>
    <w:rsid w:val="002340C1"/>
    <w:rsid w:val="00262D33"/>
    <w:rsid w:val="002632E5"/>
    <w:rsid w:val="00282A58"/>
    <w:rsid w:val="003446D5"/>
    <w:rsid w:val="003572D8"/>
    <w:rsid w:val="003675DB"/>
    <w:rsid w:val="00396997"/>
    <w:rsid w:val="003B34DD"/>
    <w:rsid w:val="00402032"/>
    <w:rsid w:val="00403D40"/>
    <w:rsid w:val="00423D07"/>
    <w:rsid w:val="00452A92"/>
    <w:rsid w:val="004613D0"/>
    <w:rsid w:val="00466607"/>
    <w:rsid w:val="004709B4"/>
    <w:rsid w:val="00484FED"/>
    <w:rsid w:val="0050167A"/>
    <w:rsid w:val="0057544C"/>
    <w:rsid w:val="005D4FDF"/>
    <w:rsid w:val="005E6119"/>
    <w:rsid w:val="005F063F"/>
    <w:rsid w:val="005F6DD0"/>
    <w:rsid w:val="00601A40"/>
    <w:rsid w:val="00607B78"/>
    <w:rsid w:val="006207EA"/>
    <w:rsid w:val="00665CA1"/>
    <w:rsid w:val="0068282C"/>
    <w:rsid w:val="006A0B9D"/>
    <w:rsid w:val="006B2760"/>
    <w:rsid w:val="007028C9"/>
    <w:rsid w:val="0070355F"/>
    <w:rsid w:val="0070435E"/>
    <w:rsid w:val="007136A6"/>
    <w:rsid w:val="00726FBF"/>
    <w:rsid w:val="00740568"/>
    <w:rsid w:val="007508CE"/>
    <w:rsid w:val="00773FAE"/>
    <w:rsid w:val="0078353C"/>
    <w:rsid w:val="007B7EDD"/>
    <w:rsid w:val="007D7296"/>
    <w:rsid w:val="007E00C9"/>
    <w:rsid w:val="007E330B"/>
    <w:rsid w:val="007E660B"/>
    <w:rsid w:val="00805A01"/>
    <w:rsid w:val="00822DC4"/>
    <w:rsid w:val="00824F26"/>
    <w:rsid w:val="00854F5E"/>
    <w:rsid w:val="00856956"/>
    <w:rsid w:val="00894716"/>
    <w:rsid w:val="008B2504"/>
    <w:rsid w:val="008E78AA"/>
    <w:rsid w:val="008F44E9"/>
    <w:rsid w:val="00960B71"/>
    <w:rsid w:val="009645B8"/>
    <w:rsid w:val="009E44B4"/>
    <w:rsid w:val="00A05680"/>
    <w:rsid w:val="00A35F5E"/>
    <w:rsid w:val="00A37EE0"/>
    <w:rsid w:val="00AC5177"/>
    <w:rsid w:val="00AE24DA"/>
    <w:rsid w:val="00AF6E7D"/>
    <w:rsid w:val="00B26831"/>
    <w:rsid w:val="00B82A29"/>
    <w:rsid w:val="00B9114B"/>
    <w:rsid w:val="00B97DC4"/>
    <w:rsid w:val="00BE058B"/>
    <w:rsid w:val="00BE403B"/>
    <w:rsid w:val="00C273C5"/>
    <w:rsid w:val="00C5689C"/>
    <w:rsid w:val="00C60A23"/>
    <w:rsid w:val="00C77DED"/>
    <w:rsid w:val="00C8295E"/>
    <w:rsid w:val="00C96C1E"/>
    <w:rsid w:val="00C97394"/>
    <w:rsid w:val="00CD19EF"/>
    <w:rsid w:val="00CF19EE"/>
    <w:rsid w:val="00D07F36"/>
    <w:rsid w:val="00D41CC0"/>
    <w:rsid w:val="00D4651D"/>
    <w:rsid w:val="00D751E9"/>
    <w:rsid w:val="00D95AAC"/>
    <w:rsid w:val="00DF4C10"/>
    <w:rsid w:val="00E4592F"/>
    <w:rsid w:val="00E46131"/>
    <w:rsid w:val="00E552DB"/>
    <w:rsid w:val="00E732BC"/>
    <w:rsid w:val="00E73917"/>
    <w:rsid w:val="00EC40B9"/>
    <w:rsid w:val="00F0008E"/>
    <w:rsid w:val="00F03E07"/>
    <w:rsid w:val="00F0496F"/>
    <w:rsid w:val="00FC7BFE"/>
    <w:rsid w:val="00FD2BE8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DE55B"/>
  <w15:chartTrackingRefBased/>
  <w15:docId w15:val="{E0B9939E-C45F-4DE6-BBAB-14E11169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C4"/>
  </w:style>
  <w:style w:type="paragraph" w:styleId="1">
    <w:name w:val="heading 1"/>
    <w:basedOn w:val="a"/>
    <w:next w:val="a"/>
    <w:link w:val="10"/>
    <w:uiPriority w:val="9"/>
    <w:qFormat/>
    <w:rsid w:val="00822DC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DC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C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D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D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DC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C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22DC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822DC4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822DC4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22DC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標題 5 字元"/>
    <w:basedOn w:val="a0"/>
    <w:link w:val="5"/>
    <w:uiPriority w:val="9"/>
    <w:semiHidden/>
    <w:rsid w:val="00822DC4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標題 6 字元"/>
    <w:basedOn w:val="a0"/>
    <w:link w:val="6"/>
    <w:uiPriority w:val="9"/>
    <w:semiHidden/>
    <w:rsid w:val="00822DC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標題 7 字元"/>
    <w:basedOn w:val="a0"/>
    <w:link w:val="7"/>
    <w:uiPriority w:val="9"/>
    <w:semiHidden/>
    <w:rsid w:val="00822DC4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22DC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822DC4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822DC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22DC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822DC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822DC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副標題 字元"/>
    <w:basedOn w:val="a0"/>
    <w:link w:val="aa"/>
    <w:uiPriority w:val="11"/>
    <w:rsid w:val="00822DC4"/>
    <w:rPr>
      <w:color w:val="44546A" w:themeColor="text2"/>
      <w:sz w:val="28"/>
      <w:szCs w:val="28"/>
    </w:rPr>
  </w:style>
  <w:style w:type="character" w:styleId="ac">
    <w:name w:val="Strong"/>
    <w:basedOn w:val="a0"/>
    <w:qFormat/>
    <w:rsid w:val="00822DC4"/>
    <w:rPr>
      <w:b/>
      <w:bCs/>
    </w:rPr>
  </w:style>
  <w:style w:type="character" w:styleId="ad">
    <w:name w:val="Emphasis"/>
    <w:basedOn w:val="a0"/>
    <w:uiPriority w:val="20"/>
    <w:qFormat/>
    <w:rsid w:val="00822DC4"/>
    <w:rPr>
      <w:i/>
      <w:iCs/>
      <w:color w:val="000000" w:themeColor="text1"/>
    </w:rPr>
  </w:style>
  <w:style w:type="paragraph" w:styleId="ae">
    <w:name w:val="No Spacing"/>
    <w:uiPriority w:val="1"/>
    <w:qFormat/>
    <w:rsid w:val="00822DC4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822DC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0">
    <w:name w:val="引文 字元"/>
    <w:basedOn w:val="a0"/>
    <w:link w:val="af"/>
    <w:uiPriority w:val="29"/>
    <w:rsid w:val="00822DC4"/>
    <w:rPr>
      <w:i/>
      <w:iCs/>
      <w:color w:val="7B7B7B" w:themeColor="accent3" w:themeShade="BF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22DC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822DC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822DC4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822DC4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822DC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822DC4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822DC4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822DC4"/>
    <w:pPr>
      <w:outlineLvl w:val="9"/>
    </w:pPr>
  </w:style>
  <w:style w:type="paragraph" w:styleId="Web">
    <w:name w:val="Normal (Web)"/>
    <w:basedOn w:val="a"/>
    <w:rsid w:val="00822DC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f9">
    <w:name w:val="List Paragraph"/>
    <w:basedOn w:val="a"/>
    <w:uiPriority w:val="34"/>
    <w:qFormat/>
    <w:rsid w:val="00181689"/>
    <w:pPr>
      <w:ind w:leftChars="200" w:left="480"/>
    </w:pPr>
  </w:style>
  <w:style w:type="character" w:styleId="afa">
    <w:name w:val="Hyperlink"/>
    <w:rsid w:val="008F44E9"/>
    <w:rPr>
      <w:color w:val="0000FF"/>
      <w:u w:val="single"/>
    </w:rPr>
  </w:style>
  <w:style w:type="character" w:customStyle="1" w:styleId="text1">
    <w:name w:val="text1"/>
    <w:rsid w:val="008F44E9"/>
    <w:rPr>
      <w:rFonts w:ascii="Arial" w:hAnsi="Arial" w:cs="Arial" w:hint="default"/>
      <w:color w:val="595656"/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1E73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1E7310"/>
    <w:rPr>
      <w:rFonts w:asciiTheme="majorHAnsi" w:eastAsiaTheme="majorEastAsia" w:hAnsiTheme="majorHAnsi" w:cstheme="majorBidi"/>
      <w:sz w:val="18"/>
      <w:szCs w:val="18"/>
    </w:rPr>
  </w:style>
  <w:style w:type="table" w:styleId="afd">
    <w:name w:val="Table Grid"/>
    <w:basedOn w:val="a1"/>
    <w:uiPriority w:val="39"/>
    <w:rsid w:val="0020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50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ccahk200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nesec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8651;&#37109;&#33267;ccahk2009@gmail.com&#65292;&#38651;&#37109;&#20027;&#26088;&#35531;&#35387;&#26126;&#12302;&#12300;&#25991;&#21332;&#30403;&#12301;&#24501;&#25991;&#27604;&#36093;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74A1-22C7-46C1-A1BA-A61DB17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中國文化協會</dc:creator>
  <cp:keywords/>
  <dc:description/>
  <cp:lastModifiedBy>文化協會 中國</cp:lastModifiedBy>
  <cp:revision>3</cp:revision>
  <cp:lastPrinted>2020-04-08T04:16:00Z</cp:lastPrinted>
  <dcterms:created xsi:type="dcterms:W3CDTF">2020-04-08T04:16:00Z</dcterms:created>
  <dcterms:modified xsi:type="dcterms:W3CDTF">2020-04-08T04:30:00Z</dcterms:modified>
</cp:coreProperties>
</file>